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Layout w:type="fixed"/>
        <w:tblCellMar>
          <w:left w:w="0" w:type="dxa"/>
          <w:right w:w="0" w:type="dxa"/>
        </w:tblCellMar>
        <w:tblLook w:val="01E0" w:firstRow="1" w:lastRow="1" w:firstColumn="1" w:lastColumn="1" w:noHBand="0" w:noVBand="0"/>
      </w:tblPr>
      <w:tblGrid>
        <w:gridCol w:w="4366"/>
        <w:gridCol w:w="340"/>
        <w:gridCol w:w="4366"/>
      </w:tblGrid>
      <w:tr w:rsidR="00A96FFB" w:rsidRPr="001E09E5">
        <w:trPr>
          <w:cantSplit/>
        </w:trPr>
        <w:tc>
          <w:tcPr>
            <w:tcW w:w="4366" w:type="dxa"/>
            <w:tcBorders>
              <w:top w:val="nil"/>
              <w:left w:val="nil"/>
              <w:bottom w:val="nil"/>
              <w:right w:val="nil"/>
            </w:tcBorders>
          </w:tcPr>
          <w:p w:rsidR="00A96FFB" w:rsidRPr="001E09E5" w:rsidRDefault="00A96FFB" w:rsidP="002C0CDB">
            <w:pPr>
              <w:pStyle w:val="Original"/>
              <w:suppressAutoHyphens/>
              <w:wordWrap/>
              <w:rPr>
                <w:rFonts w:cs="Arial"/>
                <w:b/>
                <w:sz w:val="24"/>
                <w:szCs w:val="24"/>
                <w:lang w:eastAsia="de-DE"/>
              </w:rPr>
            </w:pPr>
            <w:bookmarkStart w:id="0" w:name="_GoBack"/>
            <w:r w:rsidRPr="001E09E5">
              <w:rPr>
                <w:rFonts w:cs="Arial"/>
                <w:b/>
                <w:sz w:val="24"/>
                <w:szCs w:val="24"/>
                <w:lang w:eastAsia="de-DE"/>
              </w:rPr>
              <w:t>European Group on Tort Law</w:t>
            </w:r>
          </w:p>
        </w:tc>
        <w:tc>
          <w:tcPr>
            <w:tcW w:w="340" w:type="dxa"/>
            <w:tcBorders>
              <w:top w:val="nil"/>
              <w:left w:val="nil"/>
              <w:bottom w:val="nil"/>
              <w:right w:val="nil"/>
            </w:tcBorders>
          </w:tcPr>
          <w:p w:rsidR="00A96FFB" w:rsidRPr="001E09E5" w:rsidRDefault="00A96FFB" w:rsidP="002C0CDB">
            <w:pPr>
              <w:pStyle w:val="Original"/>
              <w:suppressAutoHyphens/>
              <w:wordWrap/>
              <w:rPr>
                <w:rFonts w:cs="Arial"/>
                <w:b/>
                <w:sz w:val="24"/>
                <w:szCs w:val="24"/>
              </w:rPr>
            </w:pPr>
          </w:p>
        </w:tc>
        <w:tc>
          <w:tcPr>
            <w:tcW w:w="4366" w:type="dxa"/>
            <w:tcBorders>
              <w:top w:val="nil"/>
              <w:left w:val="nil"/>
              <w:bottom w:val="nil"/>
              <w:right w:val="nil"/>
            </w:tcBorders>
          </w:tcPr>
          <w:p w:rsidR="00A96FFB" w:rsidRPr="00A96FFB" w:rsidRDefault="00A96FFB" w:rsidP="002C0CDB">
            <w:pPr>
              <w:pStyle w:val="Translation"/>
              <w:suppressAutoHyphens/>
              <w:wordWrap/>
              <w:rPr>
                <w:b/>
                <w:sz w:val="24"/>
                <w:lang w:val="de-AT"/>
              </w:rPr>
            </w:pPr>
            <w:r w:rsidRPr="00A96FFB">
              <w:rPr>
                <w:b/>
                <w:sz w:val="24"/>
                <w:lang w:val="de-AT"/>
              </w:rPr>
              <w:t>European Group on Tort Law</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Title"/>
              <w:suppressAutoHyphens/>
              <w:wordWrap/>
            </w:pPr>
            <w:r w:rsidRPr="00291466">
              <w:t>Principles of European Tort Law</w:t>
            </w:r>
          </w:p>
        </w:tc>
        <w:tc>
          <w:tcPr>
            <w:tcW w:w="340" w:type="dxa"/>
            <w:tcBorders>
              <w:top w:val="nil"/>
              <w:left w:val="nil"/>
              <w:bottom w:val="nil"/>
              <w:right w:val="nil"/>
            </w:tcBorders>
          </w:tcPr>
          <w:p w:rsidR="00A96FFB" w:rsidRPr="00406B20" w:rsidRDefault="00A96FFB" w:rsidP="002C0CDB">
            <w:pPr>
              <w:pStyle w:val="OriginalTitle"/>
              <w:suppressAutoHyphens/>
              <w:wordWrap/>
            </w:pPr>
          </w:p>
        </w:tc>
        <w:tc>
          <w:tcPr>
            <w:tcW w:w="4366" w:type="dxa"/>
            <w:tcBorders>
              <w:top w:val="nil"/>
              <w:left w:val="nil"/>
              <w:bottom w:val="nil"/>
              <w:right w:val="nil"/>
            </w:tcBorders>
          </w:tcPr>
          <w:p w:rsidR="00A96FFB" w:rsidRPr="00461585" w:rsidRDefault="00A96FFB" w:rsidP="002C0CDB">
            <w:pPr>
              <w:pStyle w:val="TranslationTitle"/>
              <w:suppressAutoHyphens/>
              <w:wordWrap/>
              <w:rPr>
                <w:rFonts w:hint="eastAsia"/>
              </w:rPr>
            </w:pPr>
            <w:r w:rsidRPr="00461585">
              <w:rPr>
                <w:rFonts w:ascii="Gulim" w:eastAsia="Gulim" w:hAnsi="Gulim" w:cs="Gulim" w:hint="eastAsia"/>
              </w:rPr>
              <w:t>유럽불법행위법의</w:t>
            </w:r>
            <w:r w:rsidRPr="00461585">
              <w:rPr>
                <w:rFonts w:hint="eastAsia"/>
              </w:rPr>
              <w:t xml:space="preserve"> </w:t>
            </w:r>
            <w:r w:rsidRPr="00461585">
              <w:rPr>
                <w:rFonts w:ascii="Gulim" w:eastAsia="Gulim" w:hAnsi="Gulim" w:cs="Gulim" w:hint="eastAsia"/>
              </w:rPr>
              <w:t>원칙</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1 </w:t>
            </w:r>
            <w:r w:rsidRPr="00461585">
              <w:rPr>
                <w:rFonts w:hint="eastAsia"/>
              </w:rPr>
              <w:t>장</w:t>
            </w:r>
            <w:r w:rsidRPr="00461585">
              <w:rPr>
                <w:rFonts w:hint="eastAsia"/>
              </w:rPr>
              <w:t xml:space="preserve">  </w:t>
            </w:r>
            <w:r w:rsidRPr="00461585">
              <w:rPr>
                <w:rFonts w:hint="eastAsia"/>
              </w:rPr>
              <w:t>기본</w:t>
            </w:r>
            <w:r w:rsidRPr="00461585">
              <w:rPr>
                <w:rFonts w:hint="eastAsia"/>
              </w:rPr>
              <w:t xml:space="preserve"> </w:t>
            </w:r>
            <w:r w:rsidRPr="00461585">
              <w:rPr>
                <w:rFonts w:hint="eastAsia"/>
              </w:rPr>
              <w:t>규범</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1. Basic Norm</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1 </w:t>
            </w:r>
            <w:r w:rsidRPr="00461585">
              <w:rPr>
                <w:rFonts w:hint="eastAsia"/>
              </w:rPr>
              <w:t>절</w:t>
            </w:r>
            <w:r w:rsidRPr="00461585">
              <w:rPr>
                <w:rFonts w:hint="eastAsia"/>
              </w:rPr>
              <w:t xml:space="preserve">  </w:t>
            </w:r>
            <w:r w:rsidRPr="00461585">
              <w:rPr>
                <w:rFonts w:hint="eastAsia"/>
              </w:rPr>
              <w:t>기본</w:t>
            </w:r>
            <w:r w:rsidRPr="00461585">
              <w:rPr>
                <w:rFonts w:hint="eastAsia"/>
              </w:rPr>
              <w:t xml:space="preserve"> </w:t>
            </w:r>
            <w:r w:rsidRPr="00461585">
              <w:rPr>
                <w:rFonts w:hint="eastAsia"/>
              </w:rPr>
              <w:t>규범</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1:101. Basic norm</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1:101</w:t>
            </w:r>
            <w:r w:rsidRPr="00461585">
              <w:rPr>
                <w:rFonts w:hint="eastAsia"/>
              </w:rPr>
              <w:t>조</w:t>
            </w:r>
            <w:r w:rsidRPr="00461585">
              <w:rPr>
                <w:rFonts w:hint="eastAsia"/>
              </w:rPr>
              <w:t xml:space="preserve">  </w:t>
            </w:r>
            <w:r w:rsidRPr="00461585">
              <w:rPr>
                <w:rFonts w:hint="eastAsia"/>
              </w:rPr>
              <w:t>기본</w:t>
            </w:r>
            <w:r w:rsidRPr="00461585">
              <w:rPr>
                <w:rFonts w:hint="eastAsia"/>
              </w:rPr>
              <w:t xml:space="preserve"> </w:t>
            </w:r>
            <w:r w:rsidRPr="00461585">
              <w:rPr>
                <w:rFonts w:hint="eastAsia"/>
              </w:rPr>
              <w:t>규범</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A person to whom damage to another is l</w:t>
            </w:r>
            <w:r w:rsidRPr="00291466">
              <w:t>e</w:t>
            </w:r>
            <w:r w:rsidRPr="00291466">
              <w:t>gally attributed is liable to compensate that da</w:t>
            </w:r>
            <w:r w:rsidRPr="00291466">
              <w:t>m</w:t>
            </w:r>
            <w:r w:rsidRPr="00291466">
              <w:t>age.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타인에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손해가</w:t>
            </w:r>
            <w:r w:rsidRPr="00461585">
              <w:rPr>
                <w:rFonts w:hint="eastAsia"/>
              </w:rPr>
              <w:t xml:space="preserve"> </w:t>
            </w:r>
            <w:r w:rsidRPr="00461585">
              <w:rPr>
                <w:rFonts w:hint="eastAsia"/>
              </w:rPr>
              <w:t>법적으로</w:t>
            </w:r>
            <w:r w:rsidRPr="00461585">
              <w:rPr>
                <w:rFonts w:hint="eastAsia"/>
              </w:rPr>
              <w:t xml:space="preserve"> </w:t>
            </w:r>
            <w:r w:rsidRPr="00461585">
              <w:rPr>
                <w:rFonts w:hint="eastAsia"/>
              </w:rPr>
              <w:t>귀속되는</w:t>
            </w:r>
            <w:r w:rsidRPr="00461585">
              <w:rPr>
                <w:rFonts w:hint="eastAsia"/>
              </w:rPr>
              <w:t xml:space="preserve"> </w:t>
            </w:r>
            <w:r w:rsidRPr="00461585">
              <w:rPr>
                <w:rFonts w:hint="eastAsia"/>
              </w:rPr>
              <w:t>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배상할</w:t>
            </w:r>
            <w:r w:rsidRPr="00461585">
              <w:rPr>
                <w:rFonts w:hint="eastAsia"/>
              </w:rPr>
              <w:t xml:space="preserve"> </w:t>
            </w:r>
            <w:r w:rsidRPr="00461585">
              <w:rPr>
                <w:rFonts w:hint="eastAsia"/>
              </w:rPr>
              <w:t>책임이</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Damage may be attributed in particular to the person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손해는</w:t>
            </w:r>
            <w:r w:rsidRPr="00461585">
              <w:rPr>
                <w:rFonts w:hint="eastAsia"/>
              </w:rPr>
              <w:t xml:space="preserve"> </w:t>
            </w:r>
            <w:r w:rsidRPr="00461585">
              <w:rPr>
                <w:rFonts w:hint="eastAsia"/>
              </w:rPr>
              <w:t>특히</w:t>
            </w:r>
            <w:r w:rsidRPr="00461585">
              <w:rPr>
                <w:rFonts w:hint="eastAsia"/>
              </w:rPr>
              <w:t xml:space="preserve"> </w:t>
            </w:r>
            <w:r w:rsidRPr="00461585">
              <w:rPr>
                <w:rFonts w:hint="eastAsia"/>
              </w:rPr>
              <w:t>다음</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호의</w:t>
            </w:r>
            <w:r w:rsidRPr="00461585">
              <w:rPr>
                <w:rFonts w:hint="eastAsia"/>
              </w:rPr>
              <w:t xml:space="preserve"> </w:t>
            </w:r>
            <w:r w:rsidRPr="00461585">
              <w:rPr>
                <w:rFonts w:hint="eastAsia"/>
              </w:rPr>
              <w:t>자에게</w:t>
            </w:r>
            <w:r w:rsidRPr="00461585">
              <w:rPr>
                <w:rFonts w:hint="eastAsia"/>
              </w:rPr>
              <w:t xml:space="preserve"> </w:t>
            </w:r>
            <w:r w:rsidRPr="00461585">
              <w:rPr>
                <w:rFonts w:hint="eastAsia"/>
              </w:rPr>
              <w:t>귀속될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 whose conduct constituting fault has caused it; or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a)  </w:t>
            </w:r>
            <w:r w:rsidRPr="00461585">
              <w:rPr>
                <w:rFonts w:hint="eastAsia"/>
              </w:rPr>
              <w:t>과실</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행위로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자</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b) whose abnormally dangerous activity has caused it; or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b)  </w:t>
            </w:r>
            <w:r w:rsidRPr="00461585">
              <w:rPr>
                <w:rFonts w:hint="eastAsia"/>
              </w:rPr>
              <w:t>비정상적으로</w:t>
            </w:r>
            <w:r w:rsidRPr="00461585">
              <w:rPr>
                <w:rFonts w:hint="eastAsia"/>
              </w:rPr>
              <w:t xml:space="preserve"> </w:t>
            </w:r>
            <w:r w:rsidRPr="00461585">
              <w:rPr>
                <w:rFonts w:hint="eastAsia"/>
              </w:rPr>
              <w:t>위험한</w:t>
            </w:r>
            <w:r w:rsidRPr="00461585">
              <w:rPr>
                <w:rFonts w:hint="eastAsia"/>
              </w:rPr>
              <w:t xml:space="preserve"> </w:t>
            </w:r>
            <w:r w:rsidRPr="00461585">
              <w:rPr>
                <w:rFonts w:hint="eastAsia"/>
              </w:rPr>
              <w:t>행위로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자</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c) whose auxiliary has caused it within the scope of his functions.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c)  </w:t>
            </w:r>
            <w:r w:rsidRPr="00461585">
              <w:rPr>
                <w:rFonts w:hint="eastAsia"/>
              </w:rPr>
              <w:t>보조자가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직무</w:t>
            </w:r>
            <w:r w:rsidRPr="00461585">
              <w:rPr>
                <w:rFonts w:hint="eastAsia"/>
              </w:rPr>
              <w:t xml:space="preserve"> </w:t>
            </w:r>
            <w:r w:rsidRPr="00461585">
              <w:rPr>
                <w:rFonts w:hint="eastAsia"/>
              </w:rPr>
              <w:t>범위</w:t>
            </w:r>
            <w:r w:rsidRPr="00461585">
              <w:rPr>
                <w:rFonts w:hint="eastAsia"/>
              </w:rPr>
              <w:t xml:space="preserve"> </w:t>
            </w:r>
            <w:r w:rsidRPr="00461585">
              <w:rPr>
                <w:rFonts w:hint="eastAsia"/>
              </w:rPr>
              <w:t>내에서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사용자</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TITLE II. General Cond</w:t>
            </w:r>
            <w:r w:rsidRPr="00291466">
              <w:t>i</w:t>
            </w:r>
            <w:r w:rsidRPr="00291466">
              <w:t>tions of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2 </w:t>
            </w:r>
            <w:r w:rsidRPr="00461585">
              <w:rPr>
                <w:rFonts w:hint="eastAsia"/>
              </w:rPr>
              <w:t>장</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일반</w:t>
            </w:r>
            <w:r w:rsidRPr="00461585">
              <w:rPr>
                <w:rFonts w:hint="eastAsia"/>
              </w:rPr>
              <w:t xml:space="preserve"> </w:t>
            </w:r>
            <w:r w:rsidRPr="00461585">
              <w:rPr>
                <w:rFonts w:hint="eastAsia"/>
              </w:rPr>
              <w:t>요건</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2.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2 </w:t>
            </w:r>
            <w:r w:rsidRPr="00461585">
              <w:rPr>
                <w:rFonts w:hint="eastAsia"/>
              </w:rPr>
              <w:t>절</w:t>
            </w:r>
            <w:r w:rsidRPr="00461585">
              <w:rPr>
                <w:rFonts w:hint="eastAsia"/>
              </w:rPr>
              <w:t xml:space="preserve">  </w:t>
            </w:r>
            <w:r w:rsidRPr="00461585">
              <w:rPr>
                <w:rFonts w:hint="eastAsia"/>
              </w:rPr>
              <w:t>손</w:t>
            </w:r>
            <w:r w:rsidRPr="00461585">
              <w:rPr>
                <w:rFonts w:hint="eastAsia"/>
              </w:rPr>
              <w:t xml:space="preserve"> </w:t>
            </w:r>
            <w:r w:rsidRPr="00461585">
              <w:rPr>
                <w:rFonts w:hint="eastAsia"/>
              </w:rPr>
              <w:t>해</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2:101. Recoverable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2:101</w:t>
            </w:r>
            <w:r w:rsidRPr="00461585">
              <w:rPr>
                <w:rFonts w:hint="eastAsia"/>
              </w:rPr>
              <w:t>조</w:t>
            </w:r>
            <w:r w:rsidRPr="00461585">
              <w:rPr>
                <w:rFonts w:hint="eastAsia"/>
              </w:rPr>
              <w:t xml:space="preserve">  </w:t>
            </w:r>
            <w:r w:rsidRPr="00461585">
              <w:rPr>
                <w:rFonts w:hint="eastAsia"/>
              </w:rPr>
              <w:t>배상</w:t>
            </w:r>
            <w:r w:rsidRPr="00461585">
              <w:rPr>
                <w:rFonts w:hint="eastAsia"/>
              </w:rPr>
              <w:t xml:space="preserve"> </w:t>
            </w:r>
            <w:r w:rsidRPr="00461585">
              <w:rPr>
                <w:rFonts w:hint="eastAsia"/>
              </w:rPr>
              <w:t>가능한</w:t>
            </w:r>
            <w:r w:rsidRPr="00461585">
              <w:rPr>
                <w:rFonts w:hint="eastAsia"/>
              </w:rPr>
              <w:t xml:space="preserve"> </w:t>
            </w:r>
            <w:r w:rsidRPr="00461585">
              <w:rPr>
                <w:rFonts w:hint="eastAsia"/>
              </w:rPr>
              <w:t>손해</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Damage requires material or immaterial harm to a legally protected interest.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손해는</w:t>
            </w:r>
            <w:r w:rsidRPr="00461585">
              <w:rPr>
                <w:rFonts w:hint="eastAsia"/>
              </w:rPr>
              <w:t xml:space="preserve"> </w:t>
            </w:r>
            <w:r w:rsidRPr="00461585">
              <w:rPr>
                <w:rFonts w:hint="eastAsia"/>
              </w:rPr>
              <w:t>법적으로</w:t>
            </w:r>
            <w:r w:rsidRPr="00461585">
              <w:rPr>
                <w:rFonts w:hint="eastAsia"/>
              </w:rPr>
              <w:t xml:space="preserve"> </w:t>
            </w:r>
            <w:r w:rsidRPr="00461585">
              <w:rPr>
                <w:rFonts w:hint="eastAsia"/>
              </w:rPr>
              <w:t>보호되는</w:t>
            </w:r>
            <w:r w:rsidRPr="00461585">
              <w:rPr>
                <w:rFonts w:hint="eastAsia"/>
              </w:rPr>
              <w:t xml:space="preserve"> </w:t>
            </w:r>
            <w:r w:rsidRPr="00461585">
              <w:rPr>
                <w:rFonts w:hint="eastAsia"/>
              </w:rPr>
              <w:t>이익의</w:t>
            </w:r>
            <w:r w:rsidRPr="00461585">
              <w:rPr>
                <w:rFonts w:hint="eastAsia"/>
              </w:rPr>
              <w:t xml:space="preserve"> </w:t>
            </w:r>
            <w:r w:rsidRPr="00461585">
              <w:rPr>
                <w:rFonts w:hint="eastAsia"/>
              </w:rPr>
              <w:t>물질적</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비물질적</w:t>
            </w:r>
            <w:r w:rsidRPr="00461585">
              <w:rPr>
                <w:rFonts w:hint="eastAsia"/>
              </w:rPr>
              <w:t xml:space="preserve"> </w:t>
            </w:r>
            <w:r w:rsidRPr="00461585">
              <w:rPr>
                <w:rFonts w:hint="eastAsia"/>
              </w:rPr>
              <w:t>손상을</w:t>
            </w:r>
            <w:r w:rsidRPr="00461585">
              <w:rPr>
                <w:rFonts w:hint="eastAsia"/>
              </w:rPr>
              <w:t xml:space="preserve"> </w:t>
            </w:r>
            <w:r w:rsidRPr="00461585">
              <w:rPr>
                <w:rFonts w:hint="eastAsia"/>
              </w:rPr>
              <w:t>요건으로</w:t>
            </w:r>
            <w:r w:rsidRPr="00461585">
              <w:rPr>
                <w:rFonts w:hint="eastAsia"/>
              </w:rPr>
              <w:t xml:space="preserve"> </w:t>
            </w:r>
            <w:r w:rsidRPr="00461585">
              <w:rPr>
                <w:rFonts w:hint="eastAsia"/>
              </w:rPr>
              <w:t>성립한다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2:102. Protected interests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2:102</w:t>
            </w:r>
            <w:r w:rsidRPr="00461585">
              <w:rPr>
                <w:rFonts w:hint="eastAsia"/>
              </w:rPr>
              <w:t>조</w:t>
            </w:r>
            <w:r w:rsidRPr="00461585">
              <w:rPr>
                <w:rFonts w:hint="eastAsia"/>
              </w:rPr>
              <w:t xml:space="preserve">  </w:t>
            </w:r>
            <w:r w:rsidRPr="00461585">
              <w:rPr>
                <w:rFonts w:hint="eastAsia"/>
              </w:rPr>
              <w:t>보호되는</w:t>
            </w:r>
            <w:r w:rsidRPr="00461585">
              <w:rPr>
                <w:rFonts w:hint="eastAsia"/>
              </w:rPr>
              <w:t xml:space="preserve"> </w:t>
            </w:r>
            <w:r w:rsidRPr="00461585">
              <w:rPr>
                <w:rFonts w:hint="eastAsia"/>
              </w:rPr>
              <w:t>이익</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The scope of protection of an interest d</w:t>
            </w:r>
            <w:r w:rsidRPr="00291466">
              <w:t>e</w:t>
            </w:r>
            <w:r w:rsidRPr="00291466">
              <w:t>pends on its nature; the higher its value, the pr</w:t>
            </w:r>
            <w:r w:rsidRPr="00291466">
              <w:t>e</w:t>
            </w:r>
            <w:r w:rsidRPr="00291466">
              <w:t>cision of its definition and its obviousness, the more exte</w:t>
            </w:r>
            <w:r w:rsidRPr="00291466">
              <w:t>n</w:t>
            </w:r>
            <w:r w:rsidRPr="00291466">
              <w:t>sive is its protection.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이익의</w:t>
            </w:r>
            <w:r w:rsidRPr="00461585">
              <w:rPr>
                <w:rFonts w:hint="eastAsia"/>
              </w:rPr>
              <w:t xml:space="preserve"> </w:t>
            </w:r>
            <w:r w:rsidRPr="00461585">
              <w:rPr>
                <w:rFonts w:hint="eastAsia"/>
              </w:rPr>
              <w:t>보호범위는</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이익의</w:t>
            </w:r>
            <w:r w:rsidRPr="00461585">
              <w:rPr>
                <w:rFonts w:hint="eastAsia"/>
              </w:rPr>
              <w:t xml:space="preserve"> </w:t>
            </w:r>
            <w:r w:rsidRPr="00461585">
              <w:rPr>
                <w:rFonts w:hint="eastAsia"/>
              </w:rPr>
              <w:t>성질에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결정된다</w:t>
            </w:r>
            <w:r w:rsidRPr="00461585">
              <w:rPr>
                <w:rFonts w:hint="eastAsia"/>
              </w:rPr>
              <w:t xml:space="preserve">. </w:t>
            </w:r>
            <w:r w:rsidRPr="00461585">
              <w:rPr>
                <w:rFonts w:hint="eastAsia"/>
              </w:rPr>
              <w:t>이익의</w:t>
            </w:r>
            <w:r w:rsidRPr="00461585">
              <w:rPr>
                <w:rFonts w:hint="eastAsia"/>
              </w:rPr>
              <w:t xml:space="preserve"> </w:t>
            </w:r>
            <w:r w:rsidRPr="00461585">
              <w:rPr>
                <w:rFonts w:hint="eastAsia"/>
              </w:rPr>
              <w:t>가치가</w:t>
            </w:r>
            <w:r w:rsidRPr="00461585">
              <w:rPr>
                <w:rFonts w:hint="eastAsia"/>
              </w:rPr>
              <w:t xml:space="preserve"> </w:t>
            </w:r>
            <w:r w:rsidRPr="00461585">
              <w:rPr>
                <w:rFonts w:hint="eastAsia"/>
              </w:rPr>
              <w:t>높을</w:t>
            </w:r>
            <w:r w:rsidRPr="00461585">
              <w:rPr>
                <w:rFonts w:hint="eastAsia"/>
              </w:rPr>
              <w:t xml:space="preserve"> </w:t>
            </w:r>
            <w:r w:rsidRPr="00461585">
              <w:rPr>
                <w:rFonts w:hint="eastAsia"/>
              </w:rPr>
              <w:t>수록</w:t>
            </w:r>
            <w:r w:rsidRPr="00461585">
              <w:rPr>
                <w:rFonts w:hint="eastAsia"/>
              </w:rPr>
              <w:t xml:space="preserve">, </w:t>
            </w:r>
            <w:r w:rsidRPr="00461585">
              <w:rPr>
                <w:rFonts w:hint="eastAsia"/>
              </w:rPr>
              <w:t>이익의</w:t>
            </w:r>
            <w:r w:rsidRPr="00461585">
              <w:rPr>
                <w:rFonts w:hint="eastAsia"/>
              </w:rPr>
              <w:t xml:space="preserve"> </w:t>
            </w:r>
            <w:r w:rsidRPr="00461585">
              <w:rPr>
                <w:rFonts w:hint="eastAsia"/>
              </w:rPr>
              <w:t>정의가</w:t>
            </w:r>
            <w:r w:rsidRPr="00461585">
              <w:rPr>
                <w:rFonts w:hint="eastAsia"/>
              </w:rPr>
              <w:t xml:space="preserve"> </w:t>
            </w:r>
            <w:r w:rsidRPr="00461585">
              <w:rPr>
                <w:rFonts w:hint="eastAsia"/>
              </w:rPr>
              <w:t>정밀할</w:t>
            </w:r>
            <w:r w:rsidRPr="00461585">
              <w:rPr>
                <w:rFonts w:hint="eastAsia"/>
              </w:rPr>
              <w:t xml:space="preserve"> </w:t>
            </w:r>
            <w:r w:rsidRPr="00461585">
              <w:rPr>
                <w:rFonts w:hint="eastAsia"/>
              </w:rPr>
              <w:t>수록</w:t>
            </w:r>
            <w:r w:rsidRPr="00461585">
              <w:rPr>
                <w:rFonts w:hint="eastAsia"/>
              </w:rPr>
              <w:t xml:space="preserve">, </w:t>
            </w:r>
            <w:r w:rsidRPr="00461585">
              <w:rPr>
                <w:rFonts w:hint="eastAsia"/>
              </w:rPr>
              <w:t>그리고</w:t>
            </w:r>
            <w:r w:rsidRPr="00461585">
              <w:rPr>
                <w:rFonts w:hint="eastAsia"/>
              </w:rPr>
              <w:t xml:space="preserve"> </w:t>
            </w:r>
            <w:r w:rsidRPr="00461585">
              <w:rPr>
                <w:rFonts w:hint="eastAsia"/>
              </w:rPr>
              <w:t>이익이</w:t>
            </w:r>
            <w:r w:rsidRPr="00461585">
              <w:rPr>
                <w:rFonts w:hint="eastAsia"/>
              </w:rPr>
              <w:t xml:space="preserve"> </w:t>
            </w:r>
            <w:r w:rsidRPr="00461585">
              <w:rPr>
                <w:rFonts w:hint="eastAsia"/>
              </w:rPr>
              <w:t>명백할</w:t>
            </w:r>
            <w:r w:rsidRPr="00461585">
              <w:rPr>
                <w:rFonts w:hint="eastAsia"/>
              </w:rPr>
              <w:t xml:space="preserve"> </w:t>
            </w:r>
            <w:r w:rsidRPr="00461585">
              <w:rPr>
                <w:rFonts w:hint="eastAsia"/>
              </w:rPr>
              <w:t>수록</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보호범위는</w:t>
            </w:r>
            <w:r w:rsidRPr="00461585">
              <w:rPr>
                <w:rFonts w:hint="eastAsia"/>
              </w:rPr>
              <w:t xml:space="preserve"> </w:t>
            </w:r>
            <w:r w:rsidRPr="00461585">
              <w:rPr>
                <w:rFonts w:hint="eastAsia"/>
              </w:rPr>
              <w:t>더</w:t>
            </w:r>
            <w:r w:rsidRPr="00461585">
              <w:rPr>
                <w:rFonts w:hint="eastAsia"/>
              </w:rPr>
              <w:t xml:space="preserve"> </w:t>
            </w:r>
            <w:r w:rsidRPr="00461585">
              <w:rPr>
                <w:rFonts w:hint="eastAsia"/>
              </w:rPr>
              <w:t>확장된다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Life, bodily or mental integrity, human dignity and liberty enjoy the most extensive prote</w:t>
            </w:r>
            <w:r w:rsidRPr="00291466">
              <w:t>c</w:t>
            </w:r>
            <w:r w:rsidRPr="00291466">
              <w:t>tion.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생명</w:t>
            </w:r>
            <w:r w:rsidRPr="00461585">
              <w:rPr>
                <w:rFonts w:hint="eastAsia"/>
              </w:rPr>
              <w:t xml:space="preserve">, </w:t>
            </w:r>
            <w:r w:rsidRPr="00461585">
              <w:rPr>
                <w:rFonts w:hint="eastAsia"/>
              </w:rPr>
              <w:t>신체적</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정신적</w:t>
            </w:r>
            <w:r w:rsidRPr="00461585">
              <w:rPr>
                <w:rFonts w:hint="eastAsia"/>
              </w:rPr>
              <w:t xml:space="preserve"> </w:t>
            </w:r>
            <w:r w:rsidRPr="00461585">
              <w:rPr>
                <w:rFonts w:hint="eastAsia"/>
              </w:rPr>
              <w:t>불가침성</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인간의</w:t>
            </w:r>
            <w:r w:rsidRPr="00461585">
              <w:rPr>
                <w:rFonts w:hint="eastAsia"/>
              </w:rPr>
              <w:t xml:space="preserve"> </w:t>
            </w:r>
            <w:r w:rsidRPr="00461585">
              <w:rPr>
                <w:rFonts w:hint="eastAsia"/>
              </w:rPr>
              <w:t>존엄과</w:t>
            </w:r>
            <w:r w:rsidRPr="00461585">
              <w:rPr>
                <w:rFonts w:hint="eastAsia"/>
              </w:rPr>
              <w:t xml:space="preserve"> </w:t>
            </w:r>
            <w:r w:rsidRPr="00461585">
              <w:rPr>
                <w:rFonts w:hint="eastAsia"/>
              </w:rPr>
              <w:t>자유는</w:t>
            </w:r>
            <w:r w:rsidRPr="00461585">
              <w:rPr>
                <w:rFonts w:hint="eastAsia"/>
              </w:rPr>
              <w:t xml:space="preserve"> </w:t>
            </w:r>
            <w:r w:rsidRPr="00461585">
              <w:rPr>
                <w:rFonts w:hint="eastAsia"/>
              </w:rPr>
              <w:t>가장</w:t>
            </w:r>
            <w:r w:rsidRPr="00461585">
              <w:rPr>
                <w:rFonts w:hint="eastAsia"/>
              </w:rPr>
              <w:t xml:space="preserve"> </w:t>
            </w:r>
            <w:r w:rsidRPr="00461585">
              <w:rPr>
                <w:rFonts w:hint="eastAsia"/>
              </w:rPr>
              <w:t>광범위한</w:t>
            </w:r>
            <w:r w:rsidRPr="00461585">
              <w:rPr>
                <w:rFonts w:hint="eastAsia"/>
              </w:rPr>
              <w:t xml:space="preserve"> </w:t>
            </w:r>
            <w:r w:rsidRPr="00461585">
              <w:rPr>
                <w:rFonts w:hint="eastAsia"/>
              </w:rPr>
              <w:t>보호를</w:t>
            </w:r>
            <w:r w:rsidRPr="00461585">
              <w:rPr>
                <w:rFonts w:hint="eastAsia"/>
              </w:rPr>
              <w:t xml:space="preserve"> </w:t>
            </w:r>
            <w:r w:rsidRPr="00461585">
              <w:rPr>
                <w:rFonts w:hint="eastAsia"/>
              </w:rPr>
              <w:t>받는다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Extensive protection is granted to property rights, including those in intangible property.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재산권에</w:t>
            </w:r>
            <w:r w:rsidRPr="00461585">
              <w:rPr>
                <w:rFonts w:hint="eastAsia"/>
              </w:rPr>
              <w:t xml:space="preserve"> </w:t>
            </w:r>
            <w:r w:rsidRPr="00461585">
              <w:rPr>
                <w:rFonts w:hint="eastAsia"/>
              </w:rPr>
              <w:t>대하여는</w:t>
            </w:r>
            <w:r w:rsidRPr="00461585">
              <w:rPr>
                <w:rFonts w:hint="eastAsia"/>
              </w:rPr>
              <w:t xml:space="preserve"> </w:t>
            </w:r>
            <w:r w:rsidRPr="00461585">
              <w:rPr>
                <w:rFonts w:hint="eastAsia"/>
              </w:rPr>
              <w:t>무형의</w:t>
            </w:r>
            <w:r w:rsidRPr="00461585">
              <w:rPr>
                <w:rFonts w:hint="eastAsia"/>
              </w:rPr>
              <w:t xml:space="preserve"> </w:t>
            </w:r>
            <w:r w:rsidRPr="00461585">
              <w:rPr>
                <w:rFonts w:hint="eastAsia"/>
              </w:rPr>
              <w:t>재산에</w:t>
            </w:r>
            <w:r w:rsidRPr="00461585">
              <w:rPr>
                <w:rFonts w:hint="eastAsia"/>
              </w:rPr>
              <w:t xml:space="preserve"> </w:t>
            </w:r>
            <w:r w:rsidRPr="00461585">
              <w:rPr>
                <w:rFonts w:hint="eastAsia"/>
              </w:rPr>
              <w:t>관한</w:t>
            </w:r>
            <w:r w:rsidRPr="00461585">
              <w:rPr>
                <w:rFonts w:hint="eastAsia"/>
              </w:rPr>
              <w:t xml:space="preserve"> </w:t>
            </w:r>
            <w:r w:rsidRPr="00461585">
              <w:rPr>
                <w:rFonts w:hint="eastAsia"/>
              </w:rPr>
              <w:t>권리를</w:t>
            </w:r>
            <w:r w:rsidRPr="00461585">
              <w:rPr>
                <w:rFonts w:hint="eastAsia"/>
              </w:rPr>
              <w:t xml:space="preserve"> </w:t>
            </w:r>
            <w:r w:rsidRPr="00461585">
              <w:rPr>
                <w:rFonts w:hint="eastAsia"/>
              </w:rPr>
              <w:t>포함하여</w:t>
            </w:r>
            <w:r w:rsidRPr="00461585">
              <w:rPr>
                <w:rFonts w:hint="eastAsia"/>
              </w:rPr>
              <w:t xml:space="preserve"> </w:t>
            </w:r>
            <w:r w:rsidRPr="00461585">
              <w:rPr>
                <w:rFonts w:hint="eastAsia"/>
              </w:rPr>
              <w:t>광범위한</w:t>
            </w:r>
            <w:r w:rsidRPr="00461585">
              <w:rPr>
                <w:rFonts w:hint="eastAsia"/>
              </w:rPr>
              <w:t xml:space="preserve"> </w:t>
            </w:r>
            <w:r w:rsidRPr="00461585">
              <w:rPr>
                <w:rFonts w:hint="eastAsia"/>
              </w:rPr>
              <w:t>보호가</w:t>
            </w:r>
            <w:r w:rsidRPr="00461585">
              <w:rPr>
                <w:rFonts w:hint="eastAsia"/>
              </w:rPr>
              <w:t xml:space="preserve"> </w:t>
            </w:r>
            <w:r w:rsidRPr="00461585">
              <w:rPr>
                <w:rFonts w:hint="eastAsia"/>
              </w:rPr>
              <w:t>보장된다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(4) Protection of pure economic interests or co</w:t>
            </w:r>
            <w:r w:rsidRPr="00291466">
              <w:t>n</w:t>
            </w:r>
            <w:r w:rsidRPr="00291466">
              <w:t>tractual relationships may be more limited in scope. In such cases, due regard must be had especially to the proximity between the actor and the enda</w:t>
            </w:r>
            <w:r w:rsidRPr="00291466">
              <w:t>n</w:t>
            </w:r>
            <w:r w:rsidRPr="00291466">
              <w:t>gered person, or to the fact that the actor is aware of the fact that he will cause da</w:t>
            </w:r>
            <w:r w:rsidRPr="00291466">
              <w:t>m</w:t>
            </w:r>
            <w:r w:rsidRPr="00291466">
              <w:t>age even though his interests are necessarily va</w:t>
            </w:r>
            <w:r w:rsidRPr="00291466">
              <w:t>l</w:t>
            </w:r>
            <w:r w:rsidRPr="00291466">
              <w:t>ued lower than those of the victim.</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(4) </w:t>
            </w:r>
            <w:r w:rsidRPr="00461585">
              <w:rPr>
                <w:rFonts w:hint="eastAsia"/>
              </w:rPr>
              <w:t>순수한</w:t>
            </w:r>
            <w:r w:rsidRPr="00461585">
              <w:rPr>
                <w:rFonts w:hint="eastAsia"/>
              </w:rPr>
              <w:t xml:space="preserve"> </w:t>
            </w:r>
            <w:r w:rsidRPr="00461585">
              <w:rPr>
                <w:rFonts w:hint="eastAsia"/>
              </w:rPr>
              <w:t>경제적</w:t>
            </w:r>
            <w:r w:rsidRPr="00461585">
              <w:rPr>
                <w:rFonts w:hint="eastAsia"/>
              </w:rPr>
              <w:t xml:space="preserve"> </w:t>
            </w:r>
            <w:r w:rsidRPr="00461585">
              <w:rPr>
                <w:rFonts w:hint="eastAsia"/>
              </w:rPr>
              <w:t>이익</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계약관계의</w:t>
            </w:r>
            <w:r w:rsidRPr="00461585">
              <w:rPr>
                <w:rFonts w:hint="eastAsia"/>
              </w:rPr>
              <w:t xml:space="preserve"> </w:t>
            </w:r>
            <w:r w:rsidRPr="00461585">
              <w:rPr>
                <w:rFonts w:hint="eastAsia"/>
              </w:rPr>
              <w:t>보호범위는</w:t>
            </w:r>
            <w:r w:rsidRPr="00461585">
              <w:rPr>
                <w:rFonts w:hint="eastAsia"/>
              </w:rPr>
              <w:t xml:space="preserve"> </w:t>
            </w:r>
            <w:r w:rsidRPr="00461585">
              <w:rPr>
                <w:rFonts w:hint="eastAsia"/>
              </w:rPr>
              <w:t>보다</w:t>
            </w:r>
            <w:r w:rsidRPr="00461585">
              <w:rPr>
                <w:rFonts w:hint="eastAsia"/>
              </w:rPr>
              <w:t xml:space="preserve"> </w:t>
            </w:r>
            <w:r w:rsidRPr="00461585">
              <w:rPr>
                <w:rFonts w:hint="eastAsia"/>
              </w:rPr>
              <w:t>제한될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이러한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행위자와</w:t>
            </w:r>
            <w:r w:rsidRPr="00461585">
              <w:rPr>
                <w:rFonts w:hint="eastAsia"/>
              </w:rPr>
              <w:t xml:space="preserve"> </w:t>
            </w:r>
            <w:r w:rsidRPr="00461585">
              <w:rPr>
                <w:rFonts w:hint="eastAsia"/>
              </w:rPr>
              <w:t>피해자</w:t>
            </w:r>
            <w:r w:rsidRPr="00461585">
              <w:rPr>
                <w:rFonts w:hint="eastAsia"/>
              </w:rPr>
              <w:t xml:space="preserve"> </w:t>
            </w:r>
            <w:r w:rsidRPr="00461585">
              <w:rPr>
                <w:rFonts w:hint="eastAsia"/>
              </w:rPr>
              <w:t>사이의</w:t>
            </w:r>
            <w:r w:rsidRPr="00461585">
              <w:rPr>
                <w:rFonts w:hint="eastAsia"/>
              </w:rPr>
              <w:t xml:space="preserve"> </w:t>
            </w:r>
            <w:r w:rsidRPr="00461585">
              <w:rPr>
                <w:rFonts w:hint="eastAsia"/>
              </w:rPr>
              <w:t>근접성</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자신의</w:t>
            </w:r>
            <w:r w:rsidRPr="00461585">
              <w:rPr>
                <w:rFonts w:hint="eastAsia"/>
              </w:rPr>
              <w:t xml:space="preserve"> </w:t>
            </w:r>
            <w:r w:rsidRPr="00461585">
              <w:rPr>
                <w:rFonts w:hint="eastAsia"/>
              </w:rPr>
              <w:t>이익이</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이익보다</w:t>
            </w:r>
            <w:r w:rsidRPr="00461585">
              <w:rPr>
                <w:rFonts w:hint="eastAsia"/>
              </w:rPr>
              <w:t xml:space="preserve"> </w:t>
            </w:r>
            <w:r w:rsidRPr="00461585">
              <w:rPr>
                <w:rFonts w:hint="eastAsia"/>
              </w:rPr>
              <w:t>낮게</w:t>
            </w:r>
            <w:r w:rsidRPr="00461585">
              <w:rPr>
                <w:rFonts w:hint="eastAsia"/>
              </w:rPr>
              <w:t xml:space="preserve"> </w:t>
            </w:r>
            <w:r w:rsidRPr="00461585">
              <w:rPr>
                <w:rFonts w:hint="eastAsia"/>
              </w:rPr>
              <w:t>평가될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밖에</w:t>
            </w:r>
            <w:r w:rsidRPr="00461585">
              <w:rPr>
                <w:rFonts w:hint="eastAsia"/>
              </w:rPr>
              <w:t xml:space="preserve"> </w:t>
            </w:r>
            <w:r w:rsidRPr="00461585">
              <w:rPr>
                <w:rFonts w:hint="eastAsia"/>
              </w:rPr>
              <w:t>없음에도</w:t>
            </w:r>
            <w:r w:rsidRPr="00461585">
              <w:rPr>
                <w:rFonts w:hint="eastAsia"/>
              </w:rPr>
              <w:t xml:space="preserve"> </w:t>
            </w:r>
            <w:r w:rsidRPr="00461585">
              <w:rPr>
                <w:rFonts w:hint="eastAsia"/>
              </w:rPr>
              <w:t>불구하고</w:t>
            </w:r>
            <w:r w:rsidRPr="00461585">
              <w:rPr>
                <w:rFonts w:hint="eastAsia"/>
              </w:rPr>
              <w:t xml:space="preserve"> </w:t>
            </w:r>
            <w:r w:rsidRPr="00461585">
              <w:rPr>
                <w:rFonts w:hint="eastAsia"/>
              </w:rPr>
              <w:t>자신이</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야기한다는</w:t>
            </w:r>
            <w:r w:rsidRPr="00461585">
              <w:rPr>
                <w:rFonts w:hint="eastAsia"/>
              </w:rPr>
              <w:t xml:space="preserve"> </w:t>
            </w:r>
            <w:r w:rsidRPr="00461585">
              <w:rPr>
                <w:rFonts w:hint="eastAsia"/>
              </w:rPr>
              <w:t>사실을</w:t>
            </w:r>
            <w:r w:rsidRPr="00461585">
              <w:rPr>
                <w:rFonts w:hint="eastAsia"/>
              </w:rPr>
              <w:t xml:space="preserve"> </w:t>
            </w:r>
            <w:r w:rsidRPr="00461585">
              <w:rPr>
                <w:rFonts w:hint="eastAsia"/>
              </w:rPr>
              <w:t>행위자가</w:t>
            </w:r>
            <w:r w:rsidRPr="00461585">
              <w:rPr>
                <w:rFonts w:hint="eastAsia"/>
              </w:rPr>
              <w:t xml:space="preserve"> </w:t>
            </w:r>
            <w:r w:rsidRPr="00461585">
              <w:rPr>
                <w:rFonts w:hint="eastAsia"/>
              </w:rPr>
              <w:t>의식하였다는</w:t>
            </w:r>
            <w:r w:rsidRPr="00461585">
              <w:rPr>
                <w:rFonts w:hint="eastAsia"/>
              </w:rPr>
              <w:t xml:space="preserve"> </w:t>
            </w:r>
            <w:r w:rsidRPr="00461585">
              <w:rPr>
                <w:rFonts w:hint="eastAsia"/>
              </w:rPr>
              <w:t>사실을</w:t>
            </w:r>
            <w:r w:rsidRPr="00461585">
              <w:rPr>
                <w:rFonts w:hint="eastAsia"/>
              </w:rPr>
              <w:t xml:space="preserve"> </w:t>
            </w:r>
            <w:r w:rsidRPr="00461585">
              <w:rPr>
                <w:rFonts w:hint="eastAsia"/>
              </w:rPr>
              <w:t>특별히</w:t>
            </w:r>
            <w:r w:rsidRPr="00461585">
              <w:rPr>
                <w:rFonts w:hint="eastAsia"/>
              </w:rPr>
              <w:t xml:space="preserve"> </w:t>
            </w:r>
            <w:r w:rsidRPr="00461585">
              <w:rPr>
                <w:rFonts w:hint="eastAsia"/>
              </w:rPr>
              <w:t>감안하여야</w:t>
            </w:r>
            <w:r w:rsidRPr="00461585">
              <w:rPr>
                <w:rFonts w:hint="eastAsia"/>
              </w:rPr>
              <w:t xml:space="preserve"> </w:t>
            </w:r>
            <w:r w:rsidRPr="00461585">
              <w:rPr>
                <w:rFonts w:hint="eastAsia"/>
              </w:rPr>
              <w:t>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(5) The scope of protection may also be affected by the nature of liability, so that an interest may receive more extensive protection against inte</w:t>
            </w:r>
            <w:r w:rsidRPr="00291466">
              <w:t>n</w:t>
            </w:r>
            <w:r w:rsidRPr="00291466">
              <w:t>tional harm than in other cases.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(5) </w:t>
            </w:r>
            <w:r w:rsidRPr="00461585">
              <w:rPr>
                <w:rFonts w:hint="eastAsia"/>
              </w:rPr>
              <w:t>이익의</w:t>
            </w:r>
            <w:r w:rsidRPr="00461585">
              <w:rPr>
                <w:rFonts w:hint="eastAsia"/>
              </w:rPr>
              <w:t xml:space="preserve"> </w:t>
            </w:r>
            <w:r w:rsidRPr="00461585">
              <w:rPr>
                <w:rFonts w:hint="eastAsia"/>
              </w:rPr>
              <w:t>보호범위는</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성질에</w:t>
            </w:r>
            <w:r w:rsidRPr="00461585">
              <w:rPr>
                <w:rFonts w:hint="eastAsia"/>
              </w:rPr>
              <w:t xml:space="preserve"> </w:t>
            </w:r>
            <w:r w:rsidRPr="00461585">
              <w:rPr>
                <w:rFonts w:hint="eastAsia"/>
              </w:rPr>
              <w:t>의해서도</w:t>
            </w:r>
            <w:r w:rsidRPr="00461585">
              <w:rPr>
                <w:rFonts w:hint="eastAsia"/>
              </w:rPr>
              <w:t xml:space="preserve"> </w:t>
            </w:r>
            <w:r w:rsidRPr="00461585">
              <w:rPr>
                <w:rFonts w:hint="eastAsia"/>
              </w:rPr>
              <w:t>영향을</w:t>
            </w:r>
            <w:r w:rsidRPr="00461585">
              <w:rPr>
                <w:rFonts w:hint="eastAsia"/>
              </w:rPr>
              <w:t xml:space="preserve"> </w:t>
            </w:r>
            <w:r w:rsidRPr="00461585">
              <w:rPr>
                <w:rFonts w:hint="eastAsia"/>
              </w:rPr>
              <w:t>받을</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따라서</w:t>
            </w:r>
            <w:r w:rsidRPr="00461585">
              <w:rPr>
                <w:rFonts w:hint="eastAsia"/>
              </w:rPr>
              <w:t xml:space="preserve"> </w:t>
            </w:r>
            <w:r w:rsidRPr="00461585">
              <w:rPr>
                <w:rFonts w:hint="eastAsia"/>
              </w:rPr>
              <w:t>의도적</w:t>
            </w:r>
            <w:r w:rsidRPr="00461585">
              <w:rPr>
                <w:rFonts w:hint="eastAsia"/>
              </w:rPr>
              <w:t xml:space="preserve"> </w:t>
            </w:r>
            <w:r w:rsidRPr="00461585">
              <w:rPr>
                <w:rFonts w:hint="eastAsia"/>
              </w:rPr>
              <w:t>손상의</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이익은</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경우에</w:t>
            </w:r>
            <w:r w:rsidRPr="00461585">
              <w:rPr>
                <w:rFonts w:hint="eastAsia"/>
              </w:rPr>
              <w:t xml:space="preserve"> </w:t>
            </w:r>
            <w:r w:rsidRPr="00461585">
              <w:rPr>
                <w:rFonts w:hint="eastAsia"/>
              </w:rPr>
              <w:t>비하여</w:t>
            </w:r>
            <w:r w:rsidRPr="00461585">
              <w:rPr>
                <w:rFonts w:hint="eastAsia"/>
              </w:rPr>
              <w:t xml:space="preserve"> </w:t>
            </w:r>
            <w:r w:rsidRPr="00461585">
              <w:rPr>
                <w:rFonts w:hint="eastAsia"/>
              </w:rPr>
              <w:t>더</w:t>
            </w:r>
            <w:r w:rsidRPr="00461585">
              <w:rPr>
                <w:rFonts w:hint="eastAsia"/>
              </w:rPr>
              <w:t xml:space="preserve"> </w:t>
            </w:r>
            <w:r w:rsidRPr="00461585">
              <w:rPr>
                <w:rFonts w:hint="eastAsia"/>
              </w:rPr>
              <w:t>광범위한</w:t>
            </w:r>
            <w:r w:rsidRPr="00461585">
              <w:rPr>
                <w:rFonts w:hint="eastAsia"/>
              </w:rPr>
              <w:t xml:space="preserve"> </w:t>
            </w:r>
            <w:r w:rsidRPr="00461585">
              <w:rPr>
                <w:rFonts w:hint="eastAsia"/>
              </w:rPr>
              <w:t>보호를</w:t>
            </w:r>
            <w:r w:rsidRPr="00461585">
              <w:rPr>
                <w:rFonts w:hint="eastAsia"/>
              </w:rPr>
              <w:t xml:space="preserve"> </w:t>
            </w:r>
            <w:r w:rsidRPr="00461585">
              <w:rPr>
                <w:rFonts w:hint="eastAsia"/>
              </w:rPr>
              <w:t>받을</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(6) In determining the scope of protection, the interests of the actor, especially in liberty of a</w:t>
            </w:r>
            <w:r w:rsidRPr="00291466">
              <w:t>c</w:t>
            </w:r>
            <w:r w:rsidRPr="00291466">
              <w:t>tion and in exercising his rights, as well as public interests also have to be taken into consider</w:t>
            </w:r>
            <w:r w:rsidRPr="00291466">
              <w:t>a</w:t>
            </w:r>
            <w:r w:rsidRPr="00291466">
              <w:t>tion.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(6) </w:t>
            </w:r>
            <w:r w:rsidRPr="00461585">
              <w:rPr>
                <w:rFonts w:hint="eastAsia"/>
              </w:rPr>
              <w:t>이익의</w:t>
            </w:r>
            <w:r w:rsidRPr="00461585">
              <w:rPr>
                <w:rFonts w:hint="eastAsia"/>
              </w:rPr>
              <w:t xml:space="preserve"> </w:t>
            </w:r>
            <w:r w:rsidRPr="00461585">
              <w:rPr>
                <w:rFonts w:hint="eastAsia"/>
              </w:rPr>
              <w:t>보호범위는</w:t>
            </w:r>
            <w:r w:rsidRPr="00461585">
              <w:rPr>
                <w:rFonts w:hint="eastAsia"/>
              </w:rPr>
              <w:t xml:space="preserve"> </w:t>
            </w:r>
            <w:r w:rsidRPr="00461585">
              <w:rPr>
                <w:rFonts w:hint="eastAsia"/>
              </w:rPr>
              <w:t>행위자의</w:t>
            </w:r>
            <w:r w:rsidRPr="00461585">
              <w:rPr>
                <w:rFonts w:hint="eastAsia"/>
              </w:rPr>
              <w:t xml:space="preserve"> </w:t>
            </w:r>
            <w:r w:rsidRPr="00461585">
              <w:rPr>
                <w:rFonts w:hint="eastAsia"/>
              </w:rPr>
              <w:t>이익</w:t>
            </w:r>
            <w:r w:rsidRPr="00461585">
              <w:rPr>
                <w:rFonts w:hint="eastAsia"/>
              </w:rPr>
              <w:t xml:space="preserve">, </w:t>
            </w:r>
            <w:r w:rsidRPr="00461585">
              <w:rPr>
                <w:rFonts w:hint="eastAsia"/>
              </w:rPr>
              <w:t>특히</w:t>
            </w:r>
            <w:r w:rsidRPr="00461585">
              <w:rPr>
                <w:rFonts w:hint="eastAsia"/>
              </w:rPr>
              <w:t xml:space="preserve"> </w:t>
            </w:r>
            <w:r w:rsidRPr="00461585">
              <w:rPr>
                <w:rFonts w:hint="eastAsia"/>
              </w:rPr>
              <w:t>행위의</w:t>
            </w:r>
            <w:r w:rsidRPr="00461585">
              <w:rPr>
                <w:rFonts w:hint="eastAsia"/>
              </w:rPr>
              <w:t xml:space="preserve"> </w:t>
            </w:r>
            <w:r w:rsidRPr="00461585">
              <w:rPr>
                <w:rFonts w:hint="eastAsia"/>
              </w:rPr>
              <w:t>자유와</w:t>
            </w:r>
            <w:r w:rsidRPr="00461585">
              <w:rPr>
                <w:rFonts w:hint="eastAsia"/>
              </w:rPr>
              <w:t xml:space="preserve"> </w:t>
            </w:r>
            <w:r w:rsidRPr="00461585">
              <w:rPr>
                <w:rFonts w:hint="eastAsia"/>
              </w:rPr>
              <w:t>자기</w:t>
            </w:r>
            <w:r w:rsidRPr="00461585">
              <w:rPr>
                <w:rFonts w:hint="eastAsia"/>
              </w:rPr>
              <w:t xml:space="preserve"> </w:t>
            </w:r>
            <w:r w:rsidRPr="00461585">
              <w:rPr>
                <w:rFonts w:hint="eastAsia"/>
              </w:rPr>
              <w:t>권리의</w:t>
            </w:r>
            <w:r w:rsidRPr="00461585">
              <w:rPr>
                <w:rFonts w:hint="eastAsia"/>
              </w:rPr>
              <w:t xml:space="preserve"> </w:t>
            </w:r>
            <w:r w:rsidRPr="00461585">
              <w:rPr>
                <w:rFonts w:hint="eastAsia"/>
              </w:rPr>
              <w:t>행사</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공공의</w:t>
            </w:r>
            <w:r w:rsidRPr="00461585">
              <w:rPr>
                <w:rFonts w:hint="eastAsia"/>
              </w:rPr>
              <w:t xml:space="preserve"> </w:t>
            </w:r>
            <w:r w:rsidRPr="00461585">
              <w:rPr>
                <w:rFonts w:hint="eastAsia"/>
              </w:rPr>
              <w:t>이익을</w:t>
            </w:r>
            <w:r w:rsidRPr="00461585">
              <w:rPr>
                <w:rFonts w:hint="eastAsia"/>
              </w:rPr>
              <w:t xml:space="preserve"> </w:t>
            </w:r>
            <w:r w:rsidRPr="00461585">
              <w:rPr>
                <w:rFonts w:hint="eastAsia"/>
              </w:rPr>
              <w:t>모두</w:t>
            </w:r>
            <w:r w:rsidRPr="00461585">
              <w:rPr>
                <w:rFonts w:hint="eastAsia"/>
              </w:rPr>
              <w:t xml:space="preserve"> </w:t>
            </w:r>
            <w:r w:rsidRPr="00461585">
              <w:rPr>
                <w:rFonts w:hint="eastAsia"/>
              </w:rPr>
              <w:t>고려하여</w:t>
            </w:r>
            <w:r w:rsidRPr="00461585">
              <w:rPr>
                <w:rFonts w:hint="eastAsia"/>
              </w:rPr>
              <w:t xml:space="preserve"> </w:t>
            </w:r>
            <w:r w:rsidRPr="00461585">
              <w:rPr>
                <w:rFonts w:hint="eastAsia"/>
              </w:rPr>
              <w:t>결정한다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2:103. Legitimacy of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2:103</w:t>
            </w:r>
            <w:r w:rsidRPr="00461585">
              <w:rPr>
                <w:rFonts w:hint="eastAsia"/>
              </w:rPr>
              <w:t>조</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정당성</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불법적인</w:t>
            </w:r>
            <w:r w:rsidRPr="00461585">
              <w:rPr>
                <w:rFonts w:hint="eastAsia"/>
              </w:rPr>
              <w:t xml:space="preserve"> </w:t>
            </w:r>
            <w:r w:rsidRPr="00461585">
              <w:rPr>
                <w:rFonts w:hint="eastAsia"/>
              </w:rPr>
              <w:t>것으로</w:t>
            </w:r>
            <w:r w:rsidRPr="00461585">
              <w:rPr>
                <w:rFonts w:hint="eastAsia"/>
              </w:rPr>
              <w:t xml:space="preserve"> </w:t>
            </w:r>
            <w:r w:rsidRPr="00461585">
              <w:rPr>
                <w:rFonts w:hint="eastAsia"/>
              </w:rPr>
              <w:t>간주되는</w:t>
            </w:r>
            <w:r w:rsidRPr="00461585">
              <w:rPr>
                <w:rFonts w:hint="eastAsia"/>
              </w:rPr>
              <w:t xml:space="preserve"> </w:t>
            </w:r>
            <w:r w:rsidRPr="00461585">
              <w:rPr>
                <w:rFonts w:hint="eastAsia"/>
              </w:rPr>
              <w:t>행위</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재원과</w:t>
            </w:r>
            <w:r w:rsidRPr="00461585">
              <w:rPr>
                <w:rFonts w:hint="eastAsia"/>
              </w:rPr>
              <w:t xml:space="preserve"> </w:t>
            </w:r>
            <w:r w:rsidRPr="00461585">
              <w:rPr>
                <w:rFonts w:hint="eastAsia"/>
              </w:rPr>
              <w:t>관련한</w:t>
            </w:r>
            <w:r w:rsidRPr="00461585">
              <w:rPr>
                <w:rFonts w:hint="eastAsia"/>
              </w:rPr>
              <w:t xml:space="preserve"> </w:t>
            </w:r>
            <w:r w:rsidRPr="00461585">
              <w:rPr>
                <w:rFonts w:hint="eastAsia"/>
              </w:rPr>
              <w:t>손실은</w:t>
            </w:r>
            <w:r w:rsidRPr="00461585">
              <w:rPr>
                <w:rFonts w:hint="eastAsia"/>
              </w:rPr>
              <w:t xml:space="preserve"> </w:t>
            </w:r>
            <w:r w:rsidRPr="00461585">
              <w:rPr>
                <w:rFonts w:hint="eastAsia"/>
              </w:rPr>
              <w:t>전보될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2:104. Preventive expenses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2:104</w:t>
            </w:r>
            <w:r w:rsidRPr="00461585">
              <w:rPr>
                <w:rFonts w:hint="eastAsia"/>
              </w:rPr>
              <w:t>조</w:t>
            </w:r>
            <w:r w:rsidRPr="00461585">
              <w:rPr>
                <w:rFonts w:hint="eastAsia"/>
              </w:rPr>
              <w:t xml:space="preserve">  </w:t>
            </w:r>
            <w:r w:rsidRPr="00461585">
              <w:rPr>
                <w:rFonts w:hint="eastAsia"/>
              </w:rPr>
              <w:t>예방</w:t>
            </w:r>
            <w:r w:rsidRPr="00461585">
              <w:rPr>
                <w:rFonts w:hint="eastAsia"/>
              </w:rPr>
              <w:t xml:space="preserve"> </w:t>
            </w:r>
            <w:r w:rsidRPr="00461585">
              <w:rPr>
                <w:rFonts w:hint="eastAsia"/>
              </w:rPr>
              <w:t>비용</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Expenses incurred to prevent threatened da</w:t>
            </w:r>
            <w:r w:rsidRPr="00291466">
              <w:t>m</w:t>
            </w:r>
            <w:r w:rsidRPr="00291466">
              <w:t>age amount to recoverable damage in so far as re</w:t>
            </w:r>
            <w:r w:rsidRPr="00291466">
              <w:t>a</w:t>
            </w:r>
            <w:r w:rsidRPr="00291466">
              <w:t>sonably incurred.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위급한</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예방을</w:t>
            </w:r>
            <w:r w:rsidRPr="00461585">
              <w:rPr>
                <w:rFonts w:hint="eastAsia"/>
              </w:rPr>
              <w:t xml:space="preserve"> </w:t>
            </w:r>
            <w:r w:rsidRPr="00461585">
              <w:rPr>
                <w:rFonts w:hint="eastAsia"/>
              </w:rPr>
              <w:t>위한</w:t>
            </w:r>
            <w:r w:rsidRPr="00461585">
              <w:rPr>
                <w:rFonts w:hint="eastAsia"/>
              </w:rPr>
              <w:t xml:space="preserve"> </w:t>
            </w:r>
            <w:r w:rsidRPr="00461585">
              <w:rPr>
                <w:rFonts w:hint="eastAsia"/>
              </w:rPr>
              <w:t>비용은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지출이</w:t>
            </w:r>
            <w:r w:rsidRPr="00461585">
              <w:rPr>
                <w:rFonts w:hint="eastAsia"/>
              </w:rPr>
              <w:t xml:space="preserve"> </w:t>
            </w:r>
            <w:r w:rsidRPr="00461585">
              <w:rPr>
                <w:rFonts w:hint="eastAsia"/>
              </w:rPr>
              <w:t>합리적인</w:t>
            </w:r>
            <w:r w:rsidRPr="00461585">
              <w:rPr>
                <w:rFonts w:hint="eastAsia"/>
              </w:rPr>
              <w:t xml:space="preserve"> </w:t>
            </w:r>
            <w:r w:rsidRPr="00461585">
              <w:rPr>
                <w:rFonts w:hint="eastAsia"/>
              </w:rPr>
              <w:t>범위</w:t>
            </w:r>
            <w:r w:rsidRPr="00461585">
              <w:rPr>
                <w:rFonts w:hint="eastAsia"/>
              </w:rPr>
              <w:t xml:space="preserve"> </w:t>
            </w:r>
            <w:r w:rsidRPr="00461585">
              <w:rPr>
                <w:rFonts w:hint="eastAsia"/>
              </w:rPr>
              <w:t>내에서</w:t>
            </w:r>
            <w:r w:rsidRPr="00461585">
              <w:rPr>
                <w:rFonts w:hint="eastAsia"/>
              </w:rPr>
              <w:t xml:space="preserve"> </w:t>
            </w:r>
            <w:r w:rsidRPr="00461585">
              <w:rPr>
                <w:rFonts w:hint="eastAsia"/>
              </w:rPr>
              <w:t>배상할</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포함된다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2:105. Proof of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2:105</w:t>
            </w:r>
            <w:r w:rsidRPr="00461585">
              <w:rPr>
                <w:rFonts w:hint="eastAsia"/>
              </w:rPr>
              <w:t>조</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증명</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Damage must be proved according to normal pr</w:t>
            </w:r>
            <w:r w:rsidRPr="00291466">
              <w:t>o</w:t>
            </w:r>
            <w:r w:rsidRPr="00291466">
              <w:t>cedural standards. The court may estimate the e</w:t>
            </w:r>
            <w:r w:rsidRPr="00291466">
              <w:t>x</w:t>
            </w:r>
            <w:r w:rsidRPr="00291466">
              <w:t>tent of damage where proof of the exact amount would be too difficult or too costly.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손해는</w:t>
            </w:r>
            <w:r w:rsidRPr="00461585">
              <w:rPr>
                <w:rFonts w:hint="eastAsia"/>
              </w:rPr>
              <w:t xml:space="preserve"> </w:t>
            </w:r>
            <w:r w:rsidRPr="00461585">
              <w:rPr>
                <w:rFonts w:hint="eastAsia"/>
              </w:rPr>
              <w:t>일반</w:t>
            </w:r>
            <w:r w:rsidRPr="00461585">
              <w:rPr>
                <w:rFonts w:hint="eastAsia"/>
              </w:rPr>
              <w:t xml:space="preserve"> </w:t>
            </w:r>
            <w:r w:rsidRPr="00461585">
              <w:rPr>
                <w:rFonts w:hint="eastAsia"/>
              </w:rPr>
              <w:t>소송상의</w:t>
            </w:r>
            <w:r w:rsidRPr="00461585">
              <w:rPr>
                <w:rFonts w:hint="eastAsia"/>
              </w:rPr>
              <w:t xml:space="preserve"> </w:t>
            </w:r>
            <w:r w:rsidRPr="00461585">
              <w:rPr>
                <w:rFonts w:hint="eastAsia"/>
              </w:rPr>
              <w:t>기준에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증명되어야</w:t>
            </w:r>
            <w:r w:rsidRPr="00461585">
              <w:rPr>
                <w:rFonts w:hint="eastAsia"/>
              </w:rPr>
              <w:t xml:space="preserve"> </w:t>
            </w:r>
            <w:r w:rsidRPr="00461585">
              <w:rPr>
                <w:rFonts w:hint="eastAsia"/>
              </w:rPr>
              <w:t>한다</w:t>
            </w:r>
            <w:r w:rsidRPr="00461585">
              <w:rPr>
                <w:rFonts w:hint="eastAsia"/>
              </w:rPr>
              <w:t xml:space="preserve">. </w:t>
            </w:r>
            <w:r w:rsidRPr="00461585">
              <w:rPr>
                <w:rFonts w:hint="eastAsia"/>
              </w:rPr>
              <w:t>그러나</w:t>
            </w:r>
            <w:r w:rsidRPr="00461585">
              <w:rPr>
                <w:rFonts w:hint="eastAsia"/>
              </w:rPr>
              <w:t xml:space="preserve"> </w:t>
            </w:r>
            <w:r w:rsidRPr="00461585">
              <w:rPr>
                <w:rFonts w:hint="eastAsia"/>
              </w:rPr>
              <w:t>정확한</w:t>
            </w:r>
            <w:r w:rsidRPr="00461585">
              <w:rPr>
                <w:rFonts w:hint="eastAsia"/>
              </w:rPr>
              <w:t xml:space="preserve"> </w:t>
            </w:r>
            <w:r w:rsidRPr="00461585">
              <w:rPr>
                <w:rFonts w:hint="eastAsia"/>
              </w:rPr>
              <w:t>손해액의</w:t>
            </w:r>
            <w:r w:rsidRPr="00461585">
              <w:rPr>
                <w:rFonts w:hint="eastAsia"/>
              </w:rPr>
              <w:t xml:space="preserve"> </w:t>
            </w:r>
            <w:r w:rsidRPr="00461585">
              <w:rPr>
                <w:rFonts w:hint="eastAsia"/>
              </w:rPr>
              <w:t>증명이</w:t>
            </w:r>
            <w:r w:rsidRPr="00461585">
              <w:rPr>
                <w:rFonts w:hint="eastAsia"/>
              </w:rPr>
              <w:t xml:space="preserve"> </w:t>
            </w:r>
            <w:r w:rsidRPr="00461585">
              <w:rPr>
                <w:rFonts w:hint="eastAsia"/>
              </w:rPr>
              <w:t>매우</w:t>
            </w:r>
            <w:r w:rsidRPr="00461585">
              <w:rPr>
                <w:rFonts w:hint="eastAsia"/>
              </w:rPr>
              <w:t xml:space="preserve"> </w:t>
            </w:r>
            <w:r w:rsidRPr="00461585">
              <w:rPr>
                <w:rFonts w:hint="eastAsia"/>
              </w:rPr>
              <w:t>어렵거나</w:t>
            </w:r>
            <w:r w:rsidRPr="00461585">
              <w:rPr>
                <w:rFonts w:hint="eastAsia"/>
              </w:rPr>
              <w:t xml:space="preserve"> </w:t>
            </w:r>
            <w:r w:rsidRPr="00461585">
              <w:rPr>
                <w:rFonts w:hint="eastAsia"/>
              </w:rPr>
              <w:t>과도한</w:t>
            </w:r>
            <w:r w:rsidRPr="00461585">
              <w:rPr>
                <w:rFonts w:hint="eastAsia"/>
              </w:rPr>
              <w:t xml:space="preserve"> </w:t>
            </w:r>
            <w:r w:rsidRPr="00461585">
              <w:rPr>
                <w:rFonts w:hint="eastAsia"/>
              </w:rPr>
              <w:t>비용을</w:t>
            </w:r>
            <w:r w:rsidRPr="00461585">
              <w:rPr>
                <w:rFonts w:hint="eastAsia"/>
              </w:rPr>
              <w:t xml:space="preserve"> </w:t>
            </w:r>
            <w:r w:rsidRPr="00461585">
              <w:rPr>
                <w:rFonts w:hint="eastAsia"/>
              </w:rPr>
              <w:t>요하는</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법원이</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범위를</w:t>
            </w:r>
            <w:r w:rsidRPr="00461585">
              <w:rPr>
                <w:rFonts w:hint="eastAsia"/>
              </w:rPr>
              <w:t xml:space="preserve"> </w:t>
            </w:r>
            <w:r w:rsidRPr="00461585">
              <w:rPr>
                <w:rFonts w:hint="eastAsia"/>
              </w:rPr>
              <w:t>사정할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lang w:val="fr-CH"/>
              </w:rPr>
            </w:pPr>
            <w:r w:rsidRPr="00291466">
              <w:rPr>
                <w:lang w:val="fr-CH"/>
              </w:rPr>
              <w:t>Chapter 3. Causation</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3 </w:t>
            </w:r>
            <w:r w:rsidRPr="00461585">
              <w:rPr>
                <w:rFonts w:hint="eastAsia"/>
              </w:rPr>
              <w:t>절</w:t>
            </w:r>
            <w:r w:rsidRPr="00461585">
              <w:rPr>
                <w:rFonts w:hint="eastAsia"/>
              </w:rPr>
              <w:t xml:space="preserve">  </w:t>
            </w:r>
            <w:r w:rsidRPr="00461585">
              <w:rPr>
                <w:rFonts w:hint="eastAsia"/>
              </w:rPr>
              <w:t>인과관계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lang w:val="fr-CH"/>
              </w:rPr>
            </w:pPr>
            <w:r w:rsidRPr="00291466">
              <w:rPr>
                <w:i/>
                <w:lang w:val="fr-CH"/>
              </w:rPr>
              <w:t>Section 1. Conditio sine qua non and qualif</w:t>
            </w:r>
            <w:r w:rsidRPr="00291466">
              <w:rPr>
                <w:i/>
                <w:lang w:val="fr-CH"/>
              </w:rPr>
              <w:t>i</w:t>
            </w:r>
            <w:r w:rsidRPr="00291466">
              <w:rPr>
                <w:i/>
                <w:lang w:val="fr-CH"/>
              </w:rPr>
              <w:t>cations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1 </w:t>
            </w:r>
            <w:r w:rsidRPr="00461585">
              <w:rPr>
                <w:rFonts w:hint="eastAsia"/>
              </w:rPr>
              <w:t>관</w:t>
            </w:r>
            <w:r w:rsidRPr="00461585">
              <w:rPr>
                <w:rFonts w:hint="eastAsia"/>
              </w:rPr>
              <w:t xml:space="preserve">  </w:t>
            </w:r>
            <w:r w:rsidRPr="00461585">
              <w:rPr>
                <w:rFonts w:hint="eastAsia"/>
              </w:rPr>
              <w:t>조건적</w:t>
            </w:r>
            <w:r w:rsidRPr="00461585">
              <w:rPr>
                <w:rFonts w:hint="eastAsia"/>
              </w:rPr>
              <w:t xml:space="preserve"> </w:t>
            </w:r>
            <w:r w:rsidRPr="00461585">
              <w:rPr>
                <w:rFonts w:hint="eastAsia"/>
              </w:rPr>
              <w:t>인과관계</w:t>
            </w:r>
            <w:r w:rsidRPr="00461585">
              <w:rPr>
                <w:rFonts w:hint="eastAsia"/>
              </w:rPr>
              <w:t xml:space="preserve"> </w:t>
            </w:r>
            <w:r w:rsidRPr="00461585">
              <w:rPr>
                <w:rFonts w:hint="eastAsia"/>
              </w:rPr>
              <w:t>및</w:t>
            </w:r>
            <w:r w:rsidRPr="00461585">
              <w:rPr>
                <w:rFonts w:hint="eastAsia"/>
              </w:rPr>
              <w:t xml:space="preserve"> </w:t>
            </w:r>
            <w:r w:rsidRPr="00461585">
              <w:rPr>
                <w:rFonts w:hint="eastAsia"/>
              </w:rPr>
              <w:t>특별한</w:t>
            </w:r>
            <w:r w:rsidRPr="00461585">
              <w:rPr>
                <w:rFonts w:hint="eastAsia"/>
              </w:rPr>
              <w:t xml:space="preserve"> </w:t>
            </w:r>
            <w:r w:rsidRPr="00461585">
              <w:rPr>
                <w:rFonts w:hint="eastAsia"/>
              </w:rPr>
              <w:t>경우</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3:101. Conditio sine qua non</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3:101</w:t>
            </w:r>
            <w:r w:rsidRPr="00461585">
              <w:rPr>
                <w:rFonts w:hint="eastAsia"/>
              </w:rPr>
              <w:t>조</w:t>
            </w:r>
            <w:r w:rsidRPr="00461585">
              <w:rPr>
                <w:rFonts w:hint="eastAsia"/>
              </w:rPr>
              <w:t xml:space="preserve">  </w:t>
            </w:r>
            <w:r w:rsidRPr="00461585">
              <w:rPr>
                <w:rFonts w:hint="eastAsia"/>
              </w:rPr>
              <w:t>조건적</w:t>
            </w:r>
            <w:r w:rsidRPr="00461585">
              <w:rPr>
                <w:rFonts w:hint="eastAsia"/>
              </w:rPr>
              <w:t xml:space="preserve"> </w:t>
            </w:r>
            <w:r w:rsidRPr="00461585">
              <w:rPr>
                <w:rFonts w:hint="eastAsia"/>
              </w:rPr>
              <w:t>인과관계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An activity or conduct (hereafter: activity) is a cause of the victim’s damage if, in the absence of the activity, the damage would not have o</w:t>
            </w:r>
            <w:r w:rsidRPr="00291466">
              <w:t>c</w:t>
            </w:r>
            <w:r w:rsidRPr="00291466">
              <w:t>curred.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어떤</w:t>
            </w:r>
            <w:r w:rsidRPr="00461585">
              <w:rPr>
                <w:rFonts w:hint="eastAsia"/>
              </w:rPr>
              <w:t xml:space="preserve"> </w:t>
            </w:r>
            <w:r w:rsidRPr="00461585">
              <w:rPr>
                <w:rFonts w:hint="eastAsia"/>
              </w:rPr>
              <w:t>행위</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행태가</w:t>
            </w:r>
            <w:r w:rsidRPr="00461585">
              <w:rPr>
                <w:rFonts w:hint="eastAsia"/>
              </w:rPr>
              <w:t xml:space="preserve"> (</w:t>
            </w:r>
            <w:r w:rsidRPr="00461585">
              <w:rPr>
                <w:rFonts w:hint="eastAsia"/>
              </w:rPr>
              <w:t>이하</w:t>
            </w:r>
            <w:r w:rsidRPr="00461585">
              <w:rPr>
                <w:rFonts w:hint="eastAsia"/>
              </w:rPr>
              <w:t xml:space="preserve"> </w:t>
            </w:r>
            <w:r w:rsidRPr="00461585">
              <w:rPr>
                <w:rFonts w:hint="eastAsia"/>
              </w:rPr>
              <w:t>행위라</w:t>
            </w:r>
            <w:r w:rsidRPr="00461585">
              <w:rPr>
                <w:rFonts w:hint="eastAsia"/>
              </w:rPr>
              <w:t xml:space="preserve"> </w:t>
            </w:r>
            <w:r w:rsidRPr="00461585">
              <w:rPr>
                <w:rFonts w:hint="eastAsia"/>
              </w:rPr>
              <w:t>함</w:t>
            </w:r>
            <w:r w:rsidRPr="00461585">
              <w:rPr>
                <w:rFonts w:hint="eastAsia"/>
              </w:rPr>
              <w:t xml:space="preserve">) </w:t>
            </w:r>
            <w:r w:rsidRPr="00461585">
              <w:rPr>
                <w:rFonts w:hint="eastAsia"/>
              </w:rPr>
              <w:t>없었더라면</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손해가</w:t>
            </w:r>
            <w:r w:rsidRPr="00461585">
              <w:rPr>
                <w:rFonts w:hint="eastAsia"/>
              </w:rPr>
              <w:t xml:space="preserve"> </w:t>
            </w:r>
            <w:r w:rsidRPr="00461585">
              <w:rPr>
                <w:rFonts w:hint="eastAsia"/>
              </w:rPr>
              <w:t>발생하지</w:t>
            </w:r>
            <w:r w:rsidRPr="00461585">
              <w:rPr>
                <w:rFonts w:hint="eastAsia"/>
              </w:rPr>
              <w:t xml:space="preserve"> </w:t>
            </w:r>
            <w:r w:rsidRPr="00461585">
              <w:rPr>
                <w:rFonts w:hint="eastAsia"/>
              </w:rPr>
              <w:t>않았을</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행위는</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원인이</w:t>
            </w:r>
            <w:r w:rsidRPr="00461585">
              <w:rPr>
                <w:rFonts w:hint="eastAsia"/>
              </w:rPr>
              <w:t xml:space="preserve"> </w:t>
            </w:r>
            <w:r w:rsidRPr="00461585">
              <w:rPr>
                <w:rFonts w:hint="eastAsia"/>
              </w:rPr>
              <w:t>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3:102. Concurrent causes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3:102</w:t>
            </w:r>
            <w:r w:rsidRPr="00461585">
              <w:rPr>
                <w:rFonts w:hint="eastAsia"/>
              </w:rPr>
              <w:t>조</w:t>
            </w:r>
            <w:r w:rsidRPr="00461585">
              <w:rPr>
                <w:rFonts w:hint="eastAsia"/>
              </w:rPr>
              <w:t xml:space="preserve">  </w:t>
            </w:r>
            <w:r w:rsidRPr="00461585">
              <w:rPr>
                <w:rFonts w:hint="eastAsia"/>
              </w:rPr>
              <w:t>경합적</w:t>
            </w:r>
            <w:r w:rsidRPr="00461585">
              <w:rPr>
                <w:rFonts w:hint="eastAsia"/>
              </w:rPr>
              <w:t xml:space="preserve"> </w:t>
            </w:r>
            <w:r w:rsidRPr="00461585">
              <w:rPr>
                <w:rFonts w:hint="eastAsia"/>
              </w:rPr>
              <w:t>원인</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In case of multiple activities, where each of them alone would have caused the da</w:t>
            </w:r>
            <w:r w:rsidRPr="00291466">
              <w:t>m</w:t>
            </w:r>
            <w:r w:rsidRPr="00291466">
              <w:t>age at the same time, each activity is regarded as a cause of the victim’s damage.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복수의</w:t>
            </w:r>
            <w:r w:rsidRPr="00461585">
              <w:rPr>
                <w:rFonts w:hint="eastAsia"/>
              </w:rPr>
              <w:t xml:space="preserve"> </w:t>
            </w:r>
            <w:r w:rsidRPr="00461585">
              <w:rPr>
                <w:rFonts w:hint="eastAsia"/>
              </w:rPr>
              <w:t>행위</w:t>
            </w:r>
            <w:r w:rsidRPr="00461585">
              <w:rPr>
                <w:rFonts w:hint="eastAsia"/>
              </w:rPr>
              <w:t xml:space="preserve"> </w:t>
            </w:r>
            <w:r w:rsidRPr="00461585">
              <w:rPr>
                <w:rFonts w:hint="eastAsia"/>
              </w:rPr>
              <w:t>중</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단독으로</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동시에</w:t>
            </w:r>
            <w:r w:rsidRPr="00461585">
              <w:rPr>
                <w:rFonts w:hint="eastAsia"/>
              </w:rPr>
              <w:t xml:space="preserve"> </w:t>
            </w:r>
            <w:r w:rsidRPr="00461585">
              <w:rPr>
                <w:rFonts w:hint="eastAsia"/>
              </w:rPr>
              <w:t>야기하였을</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행위는</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원인으로</w:t>
            </w:r>
            <w:r w:rsidRPr="00461585">
              <w:rPr>
                <w:rFonts w:hint="eastAsia"/>
              </w:rPr>
              <w:t xml:space="preserve"> </w:t>
            </w:r>
            <w:r w:rsidRPr="00461585">
              <w:rPr>
                <w:rFonts w:hint="eastAsia"/>
              </w:rPr>
              <w:t>간주된다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3:103. Alternative causes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3:103</w:t>
            </w:r>
            <w:r w:rsidRPr="00461585">
              <w:rPr>
                <w:rFonts w:hint="eastAsia"/>
              </w:rPr>
              <w:t>조</w:t>
            </w:r>
            <w:r w:rsidRPr="00461585">
              <w:rPr>
                <w:rFonts w:hint="eastAsia"/>
              </w:rPr>
              <w:t xml:space="preserve">  </w:t>
            </w:r>
            <w:r w:rsidRPr="00461585">
              <w:rPr>
                <w:rFonts w:hint="eastAsia"/>
              </w:rPr>
              <w:t>선택적</w:t>
            </w:r>
            <w:r w:rsidRPr="00461585">
              <w:rPr>
                <w:rFonts w:hint="eastAsia"/>
              </w:rPr>
              <w:t xml:space="preserve"> </w:t>
            </w:r>
            <w:r w:rsidRPr="00461585">
              <w:rPr>
                <w:rFonts w:hint="eastAsia"/>
              </w:rPr>
              <w:t>원인</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In case of multiple activities, where each of them alone would have been suff</w:t>
            </w:r>
            <w:r w:rsidRPr="00291466">
              <w:t>i</w:t>
            </w:r>
            <w:r w:rsidRPr="00291466">
              <w:t>cient to cause the damage, but it remains uncertain which one in fact caused it, each activity is regarded as a cause to the extent corresponding to the likel</w:t>
            </w:r>
            <w:r w:rsidRPr="00291466">
              <w:t>i</w:t>
            </w:r>
            <w:r w:rsidRPr="00291466">
              <w:t>hood that it may have caused the victim’s da</w:t>
            </w:r>
            <w:r w:rsidRPr="00291466">
              <w:t>m</w:t>
            </w:r>
            <w:r w:rsidRPr="00291466">
              <w:t>age.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복수의</w:t>
            </w:r>
            <w:r w:rsidRPr="00461585">
              <w:rPr>
                <w:rFonts w:hint="eastAsia"/>
              </w:rPr>
              <w:t xml:space="preserve"> </w:t>
            </w:r>
            <w:r w:rsidRPr="00461585">
              <w:rPr>
                <w:rFonts w:hint="eastAsia"/>
              </w:rPr>
              <w:t>행위</w:t>
            </w:r>
            <w:r w:rsidRPr="00461585">
              <w:rPr>
                <w:rFonts w:hint="eastAsia"/>
              </w:rPr>
              <w:t xml:space="preserve"> </w:t>
            </w:r>
            <w:r w:rsidRPr="00461585">
              <w:rPr>
                <w:rFonts w:hint="eastAsia"/>
              </w:rPr>
              <w:t>중</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단독으로</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충분히</w:t>
            </w:r>
            <w:r w:rsidRPr="00461585">
              <w:rPr>
                <w:rFonts w:hint="eastAsia"/>
              </w:rPr>
              <w:t xml:space="preserve"> </w:t>
            </w:r>
            <w:r w:rsidRPr="00461585">
              <w:rPr>
                <w:rFonts w:hint="eastAsia"/>
              </w:rPr>
              <w:t>야기하였을</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있었으나</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중</w:t>
            </w:r>
            <w:r w:rsidRPr="00461585">
              <w:rPr>
                <w:rFonts w:hint="eastAsia"/>
              </w:rPr>
              <w:t xml:space="preserve"> </w:t>
            </w:r>
            <w:r w:rsidRPr="00461585">
              <w:rPr>
                <w:rFonts w:hint="eastAsia"/>
              </w:rPr>
              <w:t>어떤</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사실로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야기하였는지가</w:t>
            </w:r>
            <w:r w:rsidRPr="00461585">
              <w:rPr>
                <w:rFonts w:hint="eastAsia"/>
              </w:rPr>
              <w:t xml:space="preserve"> </w:t>
            </w:r>
            <w:r w:rsidRPr="00461585">
              <w:rPr>
                <w:rFonts w:hint="eastAsia"/>
              </w:rPr>
              <w:t>불명인</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행위는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피해자에게</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야기하였을</w:t>
            </w:r>
            <w:r w:rsidRPr="00461585">
              <w:rPr>
                <w:rFonts w:hint="eastAsia"/>
              </w:rPr>
              <w:t xml:space="preserve"> </w:t>
            </w:r>
            <w:r w:rsidRPr="00461585">
              <w:rPr>
                <w:rFonts w:hint="eastAsia"/>
              </w:rPr>
              <w:t>개연성에</w:t>
            </w:r>
            <w:r w:rsidRPr="00461585">
              <w:rPr>
                <w:rFonts w:hint="eastAsia"/>
              </w:rPr>
              <w:t xml:space="preserve"> </w:t>
            </w:r>
            <w:r w:rsidRPr="00461585">
              <w:rPr>
                <w:rFonts w:hint="eastAsia"/>
              </w:rPr>
              <w:t>상응하는</w:t>
            </w:r>
            <w:r w:rsidRPr="00461585">
              <w:rPr>
                <w:rFonts w:hint="eastAsia"/>
              </w:rPr>
              <w:t xml:space="preserve"> </w:t>
            </w:r>
            <w:r w:rsidRPr="00461585">
              <w:rPr>
                <w:rFonts w:hint="eastAsia"/>
              </w:rPr>
              <w:t>범위에서</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원인으로</w:t>
            </w:r>
            <w:r w:rsidRPr="00461585">
              <w:rPr>
                <w:rFonts w:hint="eastAsia"/>
              </w:rPr>
              <w:t xml:space="preserve"> </w:t>
            </w:r>
            <w:r w:rsidRPr="00461585">
              <w:rPr>
                <w:rFonts w:hint="eastAsia"/>
              </w:rPr>
              <w:t>간주된다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If, in case of multiple victims, it remains u</w:t>
            </w:r>
            <w:r w:rsidRPr="00291466">
              <w:t>n</w:t>
            </w:r>
            <w:r w:rsidRPr="00291466">
              <w:t>certain whether a particular victim’s damage has been caused by an activity, while it is likely that it did not cause the damage of all victims, the a</w:t>
            </w:r>
            <w:r w:rsidRPr="00291466">
              <w:t>c</w:t>
            </w:r>
            <w:r w:rsidRPr="00291466">
              <w:t>tivity is regarded as a cause of the damage su</w:t>
            </w:r>
            <w:r w:rsidRPr="00291466">
              <w:t>f</w:t>
            </w:r>
            <w:r w:rsidRPr="00291466">
              <w:t>fered by all victims in proportion to the likelihood that it may have caused the damage of a partic</w:t>
            </w:r>
            <w:r w:rsidRPr="00291466">
              <w:t>u</w:t>
            </w:r>
            <w:r w:rsidRPr="00291466">
              <w:t>lar victim.</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다수의</w:t>
            </w:r>
            <w:r w:rsidRPr="00461585">
              <w:rPr>
                <w:rFonts w:hint="eastAsia"/>
              </w:rPr>
              <w:t xml:space="preserve"> </w:t>
            </w:r>
            <w:r w:rsidRPr="00461585">
              <w:rPr>
                <w:rFonts w:hint="eastAsia"/>
              </w:rPr>
              <w:t>피해자</w:t>
            </w:r>
            <w:r w:rsidRPr="00461585">
              <w:rPr>
                <w:rFonts w:hint="eastAsia"/>
              </w:rPr>
              <w:t xml:space="preserve"> </w:t>
            </w:r>
            <w:r w:rsidRPr="00461585">
              <w:rPr>
                <w:rFonts w:hint="eastAsia"/>
              </w:rPr>
              <w:t>중</w:t>
            </w:r>
            <w:r w:rsidRPr="00461585">
              <w:rPr>
                <w:rFonts w:hint="eastAsia"/>
              </w:rPr>
              <w:t xml:space="preserve"> </w:t>
            </w:r>
            <w:r w:rsidRPr="00461585">
              <w:rPr>
                <w:rFonts w:hint="eastAsia"/>
              </w:rPr>
              <w:t>어느</w:t>
            </w:r>
            <w:r w:rsidRPr="00461585">
              <w:rPr>
                <w:rFonts w:hint="eastAsia"/>
              </w:rPr>
              <w:t xml:space="preserve"> </w:t>
            </w:r>
            <w:r w:rsidRPr="00461585">
              <w:rPr>
                <w:rFonts w:hint="eastAsia"/>
              </w:rPr>
              <w:t>특정</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손해가</w:t>
            </w:r>
            <w:r w:rsidRPr="00461585">
              <w:rPr>
                <w:rFonts w:hint="eastAsia"/>
              </w:rPr>
              <w:t xml:space="preserve"> </w:t>
            </w:r>
            <w:r w:rsidRPr="00461585">
              <w:rPr>
                <w:rFonts w:hint="eastAsia"/>
              </w:rPr>
              <w:t>한</w:t>
            </w:r>
            <w:r w:rsidRPr="00461585">
              <w:rPr>
                <w:rFonts w:hint="eastAsia"/>
              </w:rPr>
              <w:t xml:space="preserve"> </w:t>
            </w:r>
            <w:r w:rsidRPr="00461585">
              <w:rPr>
                <w:rFonts w:hint="eastAsia"/>
              </w:rPr>
              <w:t>행위에</w:t>
            </w:r>
            <w:r w:rsidRPr="00461585">
              <w:rPr>
                <w:rFonts w:hint="eastAsia"/>
              </w:rPr>
              <w:t xml:space="preserve"> </w:t>
            </w:r>
            <w:r w:rsidRPr="00461585">
              <w:rPr>
                <w:rFonts w:hint="eastAsia"/>
              </w:rPr>
              <w:t>의하여</w:t>
            </w:r>
            <w:r w:rsidRPr="00461585">
              <w:rPr>
                <w:rFonts w:hint="eastAsia"/>
              </w:rPr>
              <w:t xml:space="preserve"> </w:t>
            </w:r>
            <w:r w:rsidRPr="00461585">
              <w:rPr>
                <w:rFonts w:hint="eastAsia"/>
              </w:rPr>
              <w:t>야기된</w:t>
            </w:r>
            <w:r w:rsidRPr="00461585">
              <w:rPr>
                <w:rFonts w:hint="eastAsia"/>
              </w:rPr>
              <w:t xml:space="preserve"> </w:t>
            </w:r>
            <w:r w:rsidRPr="00461585">
              <w:rPr>
                <w:rFonts w:hint="eastAsia"/>
              </w:rPr>
              <w:t>것인지</w:t>
            </w:r>
            <w:r w:rsidRPr="00461585">
              <w:rPr>
                <w:rFonts w:hint="eastAsia"/>
              </w:rPr>
              <w:t xml:space="preserve"> </w:t>
            </w:r>
            <w:r w:rsidRPr="00461585">
              <w:rPr>
                <w:rFonts w:hint="eastAsia"/>
              </w:rPr>
              <w:t>불명이며</w:t>
            </w:r>
            <w:r w:rsidRPr="00461585">
              <w:rPr>
                <w:rFonts w:hint="eastAsia"/>
              </w:rPr>
              <w:t xml:space="preserve">, </w:t>
            </w:r>
            <w:r w:rsidRPr="00461585">
              <w:rPr>
                <w:rFonts w:hint="eastAsia"/>
              </w:rPr>
              <w:t>또한</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모든</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것으로도</w:t>
            </w:r>
            <w:r w:rsidRPr="00461585">
              <w:rPr>
                <w:rFonts w:hint="eastAsia"/>
              </w:rPr>
              <w:t xml:space="preserve"> </w:t>
            </w:r>
            <w:r w:rsidRPr="00461585">
              <w:rPr>
                <w:rFonts w:hint="eastAsia"/>
              </w:rPr>
              <w:t>볼</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없는</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행위는</w:t>
            </w:r>
            <w:r w:rsidRPr="00461585">
              <w:rPr>
                <w:rFonts w:hint="eastAsia"/>
              </w:rPr>
              <w:t xml:space="preserve"> </w:t>
            </w:r>
            <w:r w:rsidRPr="00461585">
              <w:rPr>
                <w:rFonts w:hint="eastAsia"/>
              </w:rPr>
              <w:t>특정</w:t>
            </w:r>
            <w:r w:rsidRPr="00461585">
              <w:rPr>
                <w:rFonts w:hint="eastAsia"/>
              </w:rPr>
              <w:t xml:space="preserve"> </w:t>
            </w:r>
            <w:r w:rsidRPr="00461585">
              <w:rPr>
                <w:rFonts w:hint="eastAsia"/>
              </w:rPr>
              <w:t>피해자에게</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야기하였을</w:t>
            </w:r>
            <w:r w:rsidRPr="00461585">
              <w:rPr>
                <w:rFonts w:hint="eastAsia"/>
              </w:rPr>
              <w:t xml:space="preserve"> </w:t>
            </w:r>
            <w:r w:rsidRPr="00461585">
              <w:rPr>
                <w:rFonts w:hint="eastAsia"/>
              </w:rPr>
              <w:t>개연성에</w:t>
            </w:r>
            <w:r w:rsidRPr="00461585">
              <w:rPr>
                <w:rFonts w:hint="eastAsia"/>
              </w:rPr>
              <w:t xml:space="preserve"> </w:t>
            </w:r>
            <w:r w:rsidRPr="00461585">
              <w:rPr>
                <w:rFonts w:hint="eastAsia"/>
              </w:rPr>
              <w:t>비례하여</w:t>
            </w:r>
            <w:r w:rsidRPr="00461585">
              <w:rPr>
                <w:rFonts w:hint="eastAsia"/>
              </w:rPr>
              <w:t xml:space="preserve"> </w:t>
            </w:r>
            <w:r w:rsidRPr="00461585">
              <w:rPr>
                <w:rFonts w:hint="eastAsia"/>
              </w:rPr>
              <w:t>모든</w:t>
            </w:r>
            <w:r w:rsidRPr="00461585">
              <w:rPr>
                <w:rFonts w:hint="eastAsia"/>
              </w:rPr>
              <w:t xml:space="preserve"> </w:t>
            </w:r>
            <w:r w:rsidRPr="00461585">
              <w:rPr>
                <w:rFonts w:hint="eastAsia"/>
              </w:rPr>
              <w:t>피해자가</w:t>
            </w:r>
            <w:r w:rsidRPr="00461585">
              <w:rPr>
                <w:rFonts w:hint="eastAsia"/>
              </w:rPr>
              <w:t xml:space="preserve"> </w:t>
            </w:r>
            <w:r w:rsidRPr="00461585">
              <w:rPr>
                <w:rFonts w:hint="eastAsia"/>
              </w:rPr>
              <w:t>입은</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원인으로</w:t>
            </w:r>
            <w:r w:rsidRPr="00461585">
              <w:rPr>
                <w:rFonts w:hint="eastAsia"/>
              </w:rPr>
              <w:t xml:space="preserve"> </w:t>
            </w:r>
            <w:r w:rsidRPr="00461585">
              <w:rPr>
                <w:rFonts w:hint="eastAsia"/>
              </w:rPr>
              <w:t>간주된다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pageBreakBefore/>
              <w:suppressAutoHyphens/>
              <w:wordWrap/>
            </w:pPr>
            <w:r w:rsidRPr="00291466">
              <w:lastRenderedPageBreak/>
              <w:t>Art. 3:104. Potential causes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3:104</w:t>
            </w:r>
            <w:r w:rsidRPr="00461585">
              <w:rPr>
                <w:rFonts w:hint="eastAsia"/>
              </w:rPr>
              <w:t>조</w:t>
            </w:r>
            <w:r w:rsidRPr="00461585">
              <w:rPr>
                <w:rFonts w:hint="eastAsia"/>
              </w:rPr>
              <w:t xml:space="preserve">  </w:t>
            </w:r>
            <w:r w:rsidRPr="00461585">
              <w:rPr>
                <w:rFonts w:hint="eastAsia"/>
              </w:rPr>
              <w:t>잠재적</w:t>
            </w:r>
            <w:r w:rsidRPr="00461585">
              <w:rPr>
                <w:rFonts w:hint="eastAsia"/>
              </w:rPr>
              <w:t xml:space="preserve"> </w:t>
            </w:r>
            <w:r w:rsidRPr="00461585">
              <w:rPr>
                <w:rFonts w:hint="eastAsia"/>
              </w:rPr>
              <w:t>원인</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If an activity has definitely and irreversibly led the victim to suffer damage, a subsequent acti</w:t>
            </w:r>
            <w:r w:rsidRPr="00291466">
              <w:t>v</w:t>
            </w:r>
            <w:r w:rsidRPr="00291466">
              <w:t>ity which alone would have caused the same damage is to be disr</w:t>
            </w:r>
            <w:r w:rsidRPr="00291466">
              <w:t>e</w:t>
            </w:r>
            <w:r w:rsidRPr="00291466">
              <w:t>garded.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한</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피해자에게</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초래한</w:t>
            </w:r>
            <w:r w:rsidRPr="00461585">
              <w:rPr>
                <w:rFonts w:hint="eastAsia"/>
              </w:rPr>
              <w:t xml:space="preserve"> </w:t>
            </w:r>
            <w:r w:rsidRPr="00461585">
              <w:rPr>
                <w:rFonts w:hint="eastAsia"/>
              </w:rPr>
              <w:t>것이</w:t>
            </w:r>
            <w:r w:rsidRPr="00461585">
              <w:rPr>
                <w:rFonts w:hint="eastAsia"/>
              </w:rPr>
              <w:t xml:space="preserve"> </w:t>
            </w:r>
            <w:r w:rsidRPr="00461585">
              <w:rPr>
                <w:rFonts w:hint="eastAsia"/>
              </w:rPr>
              <w:t>변경할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없이</w:t>
            </w:r>
            <w:r w:rsidRPr="00461585">
              <w:rPr>
                <w:rFonts w:hint="eastAsia"/>
              </w:rPr>
              <w:t xml:space="preserve"> </w:t>
            </w:r>
            <w:r w:rsidRPr="00461585">
              <w:rPr>
                <w:rFonts w:hint="eastAsia"/>
              </w:rPr>
              <w:t>확정된</w:t>
            </w:r>
            <w:r w:rsidRPr="00461585">
              <w:rPr>
                <w:rFonts w:hint="eastAsia"/>
              </w:rPr>
              <w:t xml:space="preserve"> </w:t>
            </w:r>
            <w:r w:rsidRPr="00461585">
              <w:rPr>
                <w:rFonts w:hint="eastAsia"/>
              </w:rPr>
              <w:t>때에는</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후속</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단독으로</w:t>
            </w:r>
            <w:r w:rsidRPr="00461585">
              <w:rPr>
                <w:rFonts w:hint="eastAsia"/>
              </w:rPr>
              <w:t xml:space="preserve"> </w:t>
            </w:r>
            <w:r w:rsidRPr="00461585">
              <w:rPr>
                <w:rFonts w:hint="eastAsia"/>
              </w:rPr>
              <w:t>동일한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있었던</w:t>
            </w:r>
            <w:r w:rsidRPr="00461585">
              <w:rPr>
                <w:rFonts w:hint="eastAsia"/>
              </w:rPr>
              <w:t xml:space="preserve"> </w:t>
            </w:r>
            <w:r w:rsidRPr="00461585">
              <w:rPr>
                <w:rFonts w:hint="eastAsia"/>
              </w:rPr>
              <w:t>경우에도</w:t>
            </w:r>
            <w:r w:rsidRPr="00461585">
              <w:rPr>
                <w:rFonts w:hint="eastAsia"/>
              </w:rPr>
              <w:t xml:space="preserve"> </w:t>
            </w:r>
            <w:r w:rsidRPr="00461585">
              <w:rPr>
                <w:rFonts w:hint="eastAsia"/>
              </w:rPr>
              <w:t>이를</w:t>
            </w:r>
            <w:r w:rsidRPr="00461585">
              <w:rPr>
                <w:rFonts w:hint="eastAsia"/>
              </w:rPr>
              <w:t xml:space="preserve"> </w:t>
            </w:r>
            <w:r w:rsidRPr="00461585">
              <w:rPr>
                <w:rFonts w:hint="eastAsia"/>
              </w:rPr>
              <w:t>고려하지</w:t>
            </w:r>
            <w:r w:rsidRPr="00461585">
              <w:rPr>
                <w:rFonts w:hint="eastAsia"/>
              </w:rPr>
              <w:t xml:space="preserve"> </w:t>
            </w:r>
            <w:r w:rsidRPr="00461585">
              <w:rPr>
                <w:rFonts w:hint="eastAsia"/>
              </w:rPr>
              <w:t>아니한다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A subsequent activity is nevertheless taken into consideration if it has led to additional or aggr</w:t>
            </w:r>
            <w:r w:rsidRPr="00291466">
              <w:t>a</w:t>
            </w:r>
            <w:r w:rsidRPr="00291466">
              <w:t>vated damage.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그러나</w:t>
            </w:r>
            <w:r w:rsidRPr="00461585">
              <w:rPr>
                <w:rFonts w:hint="eastAsia"/>
              </w:rPr>
              <w:t xml:space="preserve"> </w:t>
            </w:r>
            <w:r w:rsidRPr="00461585">
              <w:rPr>
                <w:rFonts w:hint="eastAsia"/>
              </w:rPr>
              <w:t>후속행위가</w:t>
            </w:r>
            <w:r w:rsidRPr="00461585">
              <w:rPr>
                <w:rFonts w:hint="eastAsia"/>
              </w:rPr>
              <w:t xml:space="preserve"> </w:t>
            </w:r>
            <w:r w:rsidRPr="00461585">
              <w:rPr>
                <w:rFonts w:hint="eastAsia"/>
              </w:rPr>
              <w:t>추가적</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가중적</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초래한</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행위를</w:t>
            </w:r>
            <w:r w:rsidRPr="00461585">
              <w:rPr>
                <w:rFonts w:hint="eastAsia"/>
              </w:rPr>
              <w:t xml:space="preserve"> </w:t>
            </w:r>
            <w:r w:rsidRPr="00461585">
              <w:rPr>
                <w:rFonts w:hint="eastAsia"/>
              </w:rPr>
              <w:t>고려한다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If the first activity has caused continuing damage and the subsequent activity later on also would have caused it, both activities are r</w:t>
            </w:r>
            <w:r w:rsidRPr="00291466">
              <w:t>e</w:t>
            </w:r>
            <w:r w:rsidRPr="00291466">
              <w:t>garded as a cause of that contin</w:t>
            </w:r>
            <w:r w:rsidRPr="00291466">
              <w:t>u</w:t>
            </w:r>
            <w:r w:rsidRPr="00291466">
              <w:t>ing damage from that time 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처음의</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지속적</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후에</w:t>
            </w:r>
            <w:r w:rsidRPr="00461585">
              <w:rPr>
                <w:rFonts w:hint="eastAsia"/>
              </w:rPr>
              <w:t xml:space="preserve"> </w:t>
            </w:r>
            <w:r w:rsidRPr="00461585">
              <w:rPr>
                <w:rFonts w:hint="eastAsia"/>
              </w:rPr>
              <w:t>후속행위가</w:t>
            </w:r>
            <w:r w:rsidRPr="00461585">
              <w:rPr>
                <w:rFonts w:hint="eastAsia"/>
              </w:rPr>
              <w:t xml:space="preserve"> </w:t>
            </w:r>
            <w:r w:rsidRPr="00461585">
              <w:rPr>
                <w:rFonts w:hint="eastAsia"/>
              </w:rPr>
              <w:t>동일한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있었던</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시점</w:t>
            </w:r>
            <w:r w:rsidRPr="00461585">
              <w:rPr>
                <w:rFonts w:hint="eastAsia"/>
              </w:rPr>
              <w:t xml:space="preserve"> </w:t>
            </w:r>
            <w:r w:rsidRPr="00461585">
              <w:rPr>
                <w:rFonts w:hint="eastAsia"/>
              </w:rPr>
              <w:t>이후부터</w:t>
            </w:r>
            <w:r w:rsidRPr="00461585">
              <w:rPr>
                <w:rFonts w:hint="eastAsia"/>
              </w:rPr>
              <w:t xml:space="preserve"> </w:t>
            </w:r>
            <w:r w:rsidRPr="00461585">
              <w:rPr>
                <w:rFonts w:hint="eastAsia"/>
              </w:rPr>
              <w:t>두</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지속적</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원인인</w:t>
            </w:r>
            <w:r w:rsidRPr="00461585">
              <w:rPr>
                <w:rFonts w:hint="eastAsia"/>
              </w:rPr>
              <w:t xml:space="preserve"> </w:t>
            </w:r>
            <w:r w:rsidRPr="00461585">
              <w:rPr>
                <w:rFonts w:hint="eastAsia"/>
              </w:rPr>
              <w:t>것으로</w:t>
            </w:r>
            <w:r w:rsidRPr="00461585">
              <w:rPr>
                <w:rFonts w:hint="eastAsia"/>
              </w:rPr>
              <w:t xml:space="preserve"> </w:t>
            </w:r>
            <w:r w:rsidRPr="00461585">
              <w:rPr>
                <w:rFonts w:hint="eastAsia"/>
              </w:rPr>
              <w:t>본다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3:105. Uncertain partial causation</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3:105</w:t>
            </w:r>
            <w:r w:rsidRPr="00461585">
              <w:rPr>
                <w:rFonts w:hint="eastAsia"/>
              </w:rPr>
              <w:t>조</w:t>
            </w:r>
            <w:r w:rsidRPr="00461585">
              <w:rPr>
                <w:rFonts w:hint="eastAsia"/>
              </w:rPr>
              <w:t xml:space="preserve">  </w:t>
            </w:r>
            <w:r w:rsidRPr="00461585">
              <w:rPr>
                <w:rFonts w:hint="eastAsia"/>
              </w:rPr>
              <w:t>불확실한</w:t>
            </w:r>
            <w:r w:rsidRPr="00461585">
              <w:rPr>
                <w:rFonts w:hint="eastAsia"/>
              </w:rPr>
              <w:t xml:space="preserve"> </w:t>
            </w:r>
            <w:r w:rsidRPr="00461585">
              <w:rPr>
                <w:rFonts w:hint="eastAsia"/>
              </w:rPr>
              <w:t>세부적</w:t>
            </w:r>
            <w:r w:rsidRPr="00461585">
              <w:rPr>
                <w:rFonts w:hint="eastAsia"/>
              </w:rPr>
              <w:t xml:space="preserve"> </w:t>
            </w:r>
            <w:r w:rsidRPr="00461585">
              <w:rPr>
                <w:rFonts w:hint="eastAsia"/>
              </w:rPr>
              <w:t>인과관계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In the case of multiple activities, when it is ce</w:t>
            </w:r>
            <w:r w:rsidRPr="00291466">
              <w:t>r</w:t>
            </w:r>
            <w:r w:rsidRPr="00291466">
              <w:t>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다수의</w:t>
            </w:r>
            <w:r w:rsidRPr="00461585">
              <w:rPr>
                <w:rFonts w:hint="eastAsia"/>
              </w:rPr>
              <w:t xml:space="preserve"> </w:t>
            </w:r>
            <w:r w:rsidRPr="00461585">
              <w:rPr>
                <w:rFonts w:hint="eastAsia"/>
              </w:rPr>
              <w:t>행위</w:t>
            </w:r>
            <w:r w:rsidRPr="00461585">
              <w:rPr>
                <w:rFonts w:hint="eastAsia"/>
              </w:rPr>
              <w:t xml:space="preserve"> </w:t>
            </w:r>
            <w:r w:rsidRPr="00461585">
              <w:rPr>
                <w:rFonts w:hint="eastAsia"/>
              </w:rPr>
              <w:t>중</w:t>
            </w:r>
            <w:r w:rsidRPr="00461585">
              <w:rPr>
                <w:rFonts w:hint="eastAsia"/>
              </w:rPr>
              <w:t xml:space="preserve"> </w:t>
            </w:r>
            <w:r w:rsidRPr="00461585">
              <w:rPr>
                <w:rFonts w:hint="eastAsia"/>
              </w:rPr>
              <w:t>어느</w:t>
            </w:r>
            <w:r w:rsidRPr="00461585">
              <w:rPr>
                <w:rFonts w:hint="eastAsia"/>
              </w:rPr>
              <w:t xml:space="preserve"> </w:t>
            </w:r>
            <w:r w:rsidRPr="00461585">
              <w:rPr>
                <w:rFonts w:hint="eastAsia"/>
              </w:rPr>
              <w:t>행위도</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전부</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특정할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일부를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것이</w:t>
            </w:r>
            <w:r w:rsidRPr="00461585">
              <w:rPr>
                <w:rFonts w:hint="eastAsia"/>
              </w:rPr>
              <w:t xml:space="preserve"> </w:t>
            </w:r>
            <w:r w:rsidRPr="00461585">
              <w:rPr>
                <w:rFonts w:hint="eastAsia"/>
              </w:rPr>
              <w:t>아님이</w:t>
            </w:r>
            <w:r w:rsidRPr="00461585">
              <w:rPr>
                <w:rFonts w:hint="eastAsia"/>
              </w:rPr>
              <w:t xml:space="preserve"> </w:t>
            </w:r>
            <w:r w:rsidRPr="00461585">
              <w:rPr>
                <w:rFonts w:hint="eastAsia"/>
              </w:rPr>
              <w:t>확실한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발생에</w:t>
            </w:r>
            <w:r w:rsidRPr="00461585">
              <w:rPr>
                <w:rFonts w:hint="eastAsia"/>
              </w:rPr>
              <w:t xml:space="preserve"> [</w:t>
            </w:r>
            <w:r w:rsidRPr="00461585">
              <w:rPr>
                <w:rFonts w:hint="eastAsia"/>
              </w:rPr>
              <w:t>최소의</w:t>
            </w:r>
            <w:r w:rsidRPr="00461585">
              <w:rPr>
                <w:rFonts w:hint="eastAsia"/>
              </w:rPr>
              <w:t xml:space="preserve">] </w:t>
            </w:r>
            <w:r w:rsidRPr="00461585">
              <w:rPr>
                <w:rFonts w:hint="eastAsia"/>
              </w:rPr>
              <w:t>기여를</w:t>
            </w:r>
            <w:r w:rsidRPr="00461585">
              <w:rPr>
                <w:rFonts w:hint="eastAsia"/>
              </w:rPr>
              <w:t xml:space="preserve"> </w:t>
            </w:r>
            <w:r w:rsidRPr="00461585">
              <w:rPr>
                <w:rFonts w:hint="eastAsia"/>
              </w:rPr>
              <w:t>한</w:t>
            </w:r>
            <w:r w:rsidRPr="00461585">
              <w:rPr>
                <w:rFonts w:hint="eastAsia"/>
              </w:rPr>
              <w:t xml:space="preserve"> </w:t>
            </w:r>
            <w:r w:rsidRPr="00461585">
              <w:rPr>
                <w:rFonts w:hint="eastAsia"/>
              </w:rPr>
              <w:t>것으로</w:t>
            </w:r>
            <w:r w:rsidRPr="00461585">
              <w:rPr>
                <w:rFonts w:hint="eastAsia"/>
              </w:rPr>
              <w:t xml:space="preserve"> </w:t>
            </w:r>
            <w:r w:rsidRPr="00461585">
              <w:rPr>
                <w:rFonts w:hint="eastAsia"/>
              </w:rPr>
              <w:t>보이는</w:t>
            </w:r>
            <w:r w:rsidRPr="00461585">
              <w:rPr>
                <w:rFonts w:hint="eastAsia"/>
              </w:rPr>
              <w:t xml:space="preserve"> </w:t>
            </w:r>
            <w:r w:rsidRPr="00461585">
              <w:rPr>
                <w:rFonts w:hint="eastAsia"/>
              </w:rPr>
              <w:t>모든</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균등한</w:t>
            </w:r>
            <w:r w:rsidRPr="00461585">
              <w:rPr>
                <w:rFonts w:hint="eastAsia"/>
              </w:rPr>
              <w:t xml:space="preserve"> </w:t>
            </w:r>
            <w:r w:rsidRPr="00461585">
              <w:rPr>
                <w:rFonts w:hint="eastAsia"/>
              </w:rPr>
              <w:t>비율로</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것으로</w:t>
            </w:r>
            <w:r w:rsidRPr="00461585">
              <w:rPr>
                <w:rFonts w:hint="eastAsia"/>
              </w:rPr>
              <w:t xml:space="preserve"> </w:t>
            </w:r>
            <w:r w:rsidRPr="00461585">
              <w:rPr>
                <w:rFonts w:hint="eastAsia"/>
              </w:rPr>
              <w:t>추정한다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3:106. Uncertain causes within the vi</w:t>
            </w:r>
            <w:r w:rsidRPr="00291466">
              <w:t>c</w:t>
            </w:r>
            <w:r w:rsidRPr="00291466">
              <w:t>tim’s sphere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3:106</w:t>
            </w:r>
            <w:r w:rsidRPr="00461585">
              <w:rPr>
                <w:rFonts w:hint="eastAsia"/>
              </w:rPr>
              <w:t>조</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영역</w:t>
            </w:r>
            <w:r w:rsidRPr="00461585">
              <w:rPr>
                <w:rFonts w:hint="eastAsia"/>
              </w:rPr>
              <w:t xml:space="preserve"> </w:t>
            </w:r>
            <w:r w:rsidRPr="00461585">
              <w:rPr>
                <w:rFonts w:hint="eastAsia"/>
              </w:rPr>
              <w:t>내의</w:t>
            </w:r>
            <w:r w:rsidRPr="00461585">
              <w:rPr>
                <w:rFonts w:hint="eastAsia"/>
              </w:rPr>
              <w:t xml:space="preserve"> </w:t>
            </w:r>
            <w:r w:rsidRPr="00461585">
              <w:rPr>
                <w:rFonts w:hint="eastAsia"/>
              </w:rPr>
              <w:t>불확정</w:t>
            </w:r>
            <w:r w:rsidRPr="00461585">
              <w:rPr>
                <w:rFonts w:hint="eastAsia"/>
              </w:rPr>
              <w:t xml:space="preserve"> </w:t>
            </w:r>
            <w:r w:rsidRPr="00461585">
              <w:rPr>
                <w:rFonts w:hint="eastAsia"/>
              </w:rPr>
              <w:t>원인</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The victim has to bear his loss to the extent co</w:t>
            </w:r>
            <w:r w:rsidRPr="00291466">
              <w:t>r</w:t>
            </w:r>
            <w:r w:rsidRPr="00291466">
              <w:t>responding to the likelihood that it may have been caused by an activity, occurrence or other circu</w:t>
            </w:r>
            <w:r w:rsidRPr="00291466">
              <w:t>m</w:t>
            </w:r>
            <w:r w:rsidRPr="00291466">
              <w:t>stance within his own sphere.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피해자는</w:t>
            </w:r>
            <w:r w:rsidRPr="00461585">
              <w:rPr>
                <w:rFonts w:hint="eastAsia"/>
              </w:rPr>
              <w:t xml:space="preserve"> </w:t>
            </w:r>
            <w:r w:rsidRPr="00461585">
              <w:rPr>
                <w:rFonts w:hint="eastAsia"/>
              </w:rPr>
              <w:t>자신의</w:t>
            </w:r>
            <w:r w:rsidRPr="00461585">
              <w:rPr>
                <w:rFonts w:hint="eastAsia"/>
              </w:rPr>
              <w:t xml:space="preserve"> </w:t>
            </w:r>
            <w:r w:rsidRPr="00461585">
              <w:rPr>
                <w:rFonts w:hint="eastAsia"/>
              </w:rPr>
              <w:t>영역</w:t>
            </w:r>
            <w:r w:rsidRPr="00461585">
              <w:rPr>
                <w:rFonts w:hint="eastAsia"/>
              </w:rPr>
              <w:t xml:space="preserve"> </w:t>
            </w:r>
            <w:r w:rsidRPr="00461585">
              <w:rPr>
                <w:rFonts w:hint="eastAsia"/>
              </w:rPr>
              <w:t>내의</w:t>
            </w:r>
            <w:r w:rsidRPr="00461585">
              <w:rPr>
                <w:rFonts w:hint="eastAsia"/>
              </w:rPr>
              <w:t xml:space="preserve"> </w:t>
            </w:r>
            <w:r w:rsidRPr="00461585">
              <w:rPr>
                <w:rFonts w:hint="eastAsia"/>
              </w:rPr>
              <w:t>어떤</w:t>
            </w:r>
            <w:r w:rsidRPr="00461585">
              <w:rPr>
                <w:rFonts w:hint="eastAsia"/>
              </w:rPr>
              <w:t xml:space="preserve"> </w:t>
            </w:r>
            <w:r w:rsidRPr="00461585">
              <w:rPr>
                <w:rFonts w:hint="eastAsia"/>
              </w:rPr>
              <w:t>행위</w:t>
            </w:r>
            <w:r w:rsidRPr="00461585">
              <w:rPr>
                <w:rFonts w:hint="eastAsia"/>
              </w:rPr>
              <w:t xml:space="preserve">, </w:t>
            </w:r>
            <w:r w:rsidRPr="00461585">
              <w:rPr>
                <w:rFonts w:hint="eastAsia"/>
              </w:rPr>
              <w:t>사건</w:t>
            </w:r>
            <w:r w:rsidRPr="00461585">
              <w:rPr>
                <w:rFonts w:hint="eastAsia"/>
              </w:rPr>
              <w:t xml:space="preserve">, </w:t>
            </w:r>
            <w:r w:rsidRPr="00461585">
              <w:rPr>
                <w:rFonts w:hint="eastAsia"/>
              </w:rPr>
              <w:t>기타</w:t>
            </w:r>
            <w:r w:rsidRPr="00461585">
              <w:rPr>
                <w:rFonts w:hint="eastAsia"/>
              </w:rPr>
              <w:t xml:space="preserve"> </w:t>
            </w:r>
            <w:r w:rsidRPr="00461585">
              <w:rPr>
                <w:rFonts w:hint="eastAsia"/>
              </w:rPr>
              <w:t>사정에</w:t>
            </w:r>
            <w:r w:rsidRPr="00461585">
              <w:rPr>
                <w:rFonts w:hint="eastAsia"/>
              </w:rPr>
              <w:t xml:space="preserve"> </w:t>
            </w:r>
            <w:r w:rsidRPr="00461585">
              <w:rPr>
                <w:rFonts w:hint="eastAsia"/>
              </w:rPr>
              <w:t>의하여</w:t>
            </w:r>
            <w:r w:rsidRPr="00461585">
              <w:rPr>
                <w:rFonts w:hint="eastAsia"/>
              </w:rPr>
              <w:t xml:space="preserve"> </w:t>
            </w:r>
            <w:r w:rsidRPr="00461585">
              <w:rPr>
                <w:rFonts w:hint="eastAsia"/>
              </w:rPr>
              <w:t>손해가</w:t>
            </w:r>
            <w:r w:rsidRPr="00461585">
              <w:rPr>
                <w:rFonts w:hint="eastAsia"/>
              </w:rPr>
              <w:t xml:space="preserve"> </w:t>
            </w:r>
            <w:r w:rsidRPr="00461585">
              <w:rPr>
                <w:rFonts w:hint="eastAsia"/>
              </w:rPr>
              <w:t>야기되었을</w:t>
            </w:r>
            <w:r w:rsidRPr="00461585">
              <w:rPr>
                <w:rFonts w:hint="eastAsia"/>
              </w:rPr>
              <w:t xml:space="preserve"> </w:t>
            </w:r>
            <w:r w:rsidRPr="00461585">
              <w:rPr>
                <w:rFonts w:hint="eastAsia"/>
              </w:rPr>
              <w:t>개연성에</w:t>
            </w:r>
            <w:r w:rsidRPr="00461585">
              <w:rPr>
                <w:rFonts w:hint="eastAsia"/>
              </w:rPr>
              <w:t xml:space="preserve"> </w:t>
            </w:r>
            <w:r w:rsidRPr="00461585">
              <w:rPr>
                <w:rFonts w:hint="eastAsia"/>
              </w:rPr>
              <w:t>비례하는</w:t>
            </w:r>
            <w:r w:rsidRPr="00461585">
              <w:rPr>
                <w:rFonts w:hint="eastAsia"/>
              </w:rPr>
              <w:t xml:space="preserve"> </w:t>
            </w:r>
            <w:r w:rsidRPr="00461585">
              <w:rPr>
                <w:rFonts w:hint="eastAsia"/>
              </w:rPr>
              <w:t>정도에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스스로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부담하여야</w:t>
            </w:r>
            <w:r w:rsidRPr="00461585">
              <w:rPr>
                <w:rFonts w:hint="eastAsia"/>
              </w:rPr>
              <w:t xml:space="preserve"> </w:t>
            </w:r>
            <w:r w:rsidRPr="00461585">
              <w:rPr>
                <w:rFonts w:hint="eastAsia"/>
              </w:rPr>
              <w:t>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rPr>
            </w:pPr>
            <w:r w:rsidRPr="00291466">
              <w:rPr>
                <w:i/>
              </w:rPr>
              <w:t>Section 2. Scope of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2 </w:t>
            </w:r>
            <w:r w:rsidRPr="00461585">
              <w:rPr>
                <w:rFonts w:hint="eastAsia"/>
              </w:rPr>
              <w:t>관</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범위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3:201. Scope of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3:201</w:t>
            </w:r>
            <w:r w:rsidRPr="00461585">
              <w:rPr>
                <w:rFonts w:hint="eastAsia"/>
              </w:rPr>
              <w:t>조</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범위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Where an activity is a cause within the meaning of Section 1 of this Chapter, whether and to what extent damage may be attributed to a person depends on fa</w:t>
            </w:r>
            <w:r w:rsidRPr="00291466">
              <w:t>c</w:t>
            </w:r>
            <w:r w:rsidRPr="00291466">
              <w:t>tors such as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어느</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본</w:t>
            </w:r>
            <w:r w:rsidRPr="00461585">
              <w:rPr>
                <w:rFonts w:hint="eastAsia"/>
              </w:rPr>
              <w:t xml:space="preserve"> </w:t>
            </w:r>
            <w:r w:rsidRPr="00461585">
              <w:rPr>
                <w:rFonts w:hint="eastAsia"/>
              </w:rPr>
              <w:t>절</w:t>
            </w:r>
            <w:r w:rsidRPr="00461585">
              <w:rPr>
                <w:rFonts w:hint="eastAsia"/>
              </w:rPr>
              <w:t xml:space="preserve"> </w:t>
            </w:r>
            <w:r w:rsidRPr="00461585">
              <w:rPr>
                <w:rFonts w:hint="eastAsia"/>
              </w:rPr>
              <w:t>제</w:t>
            </w:r>
            <w:r w:rsidRPr="00461585">
              <w:rPr>
                <w:rFonts w:hint="eastAsia"/>
              </w:rPr>
              <w:t>1</w:t>
            </w:r>
            <w:r w:rsidRPr="00461585">
              <w:rPr>
                <w:rFonts w:hint="eastAsia"/>
              </w:rPr>
              <w:t>관의</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한</w:t>
            </w:r>
            <w:r w:rsidRPr="00461585">
              <w:rPr>
                <w:rFonts w:hint="eastAsia"/>
              </w:rPr>
              <w:t xml:space="preserve"> </w:t>
            </w:r>
            <w:r w:rsidRPr="00461585">
              <w:rPr>
                <w:rFonts w:hint="eastAsia"/>
              </w:rPr>
              <w:t>원인으로</w:t>
            </w:r>
            <w:r w:rsidRPr="00461585">
              <w:rPr>
                <w:rFonts w:hint="eastAsia"/>
              </w:rPr>
              <w:t xml:space="preserve"> </w:t>
            </w:r>
            <w:r w:rsidRPr="00461585">
              <w:rPr>
                <w:rFonts w:hint="eastAsia"/>
              </w:rPr>
              <w:t>판단되는</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어떤</w:t>
            </w:r>
            <w:r w:rsidRPr="00461585">
              <w:rPr>
                <w:rFonts w:hint="eastAsia"/>
              </w:rPr>
              <w:t xml:space="preserve"> </w:t>
            </w:r>
            <w:r w:rsidRPr="00461585">
              <w:rPr>
                <w:rFonts w:hint="eastAsia"/>
              </w:rPr>
              <w:t>자에게</w:t>
            </w:r>
            <w:r w:rsidRPr="00461585">
              <w:rPr>
                <w:rFonts w:hint="eastAsia"/>
              </w:rPr>
              <w:t xml:space="preserve"> </w:t>
            </w:r>
            <w:r w:rsidRPr="00461585">
              <w:rPr>
                <w:rFonts w:hint="eastAsia"/>
              </w:rPr>
              <w:t>귀속시킬</w:t>
            </w:r>
            <w:r w:rsidRPr="00461585">
              <w:rPr>
                <w:rFonts w:hint="eastAsia"/>
              </w:rPr>
              <w:t xml:space="preserve"> </w:t>
            </w:r>
            <w:r w:rsidRPr="00461585">
              <w:rPr>
                <w:rFonts w:hint="eastAsia"/>
              </w:rPr>
              <w:t>것인지의</w:t>
            </w:r>
            <w:r w:rsidRPr="00461585">
              <w:rPr>
                <w:rFonts w:hint="eastAsia"/>
              </w:rPr>
              <w:t xml:space="preserve"> </w:t>
            </w:r>
            <w:r w:rsidRPr="00461585">
              <w:rPr>
                <w:rFonts w:hint="eastAsia"/>
              </w:rPr>
              <w:t>여부</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정도는</w:t>
            </w:r>
            <w:r w:rsidRPr="00461585">
              <w:rPr>
                <w:rFonts w:hint="eastAsia"/>
              </w:rPr>
              <w:t xml:space="preserve"> </w:t>
            </w:r>
            <w:r w:rsidRPr="00461585">
              <w:rPr>
                <w:rFonts w:hint="eastAsia"/>
              </w:rPr>
              <w:t>다음</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호의</w:t>
            </w:r>
            <w:r w:rsidRPr="00461585">
              <w:rPr>
                <w:rFonts w:hint="eastAsia"/>
              </w:rPr>
              <w:t xml:space="preserve"> </w:t>
            </w:r>
            <w:r w:rsidRPr="00461585">
              <w:rPr>
                <w:rFonts w:hint="eastAsia"/>
              </w:rPr>
              <w:t>요소들을</w:t>
            </w:r>
            <w:r w:rsidRPr="00461585">
              <w:rPr>
                <w:rFonts w:hint="eastAsia"/>
              </w:rPr>
              <w:t xml:space="preserve"> </w:t>
            </w:r>
            <w:r w:rsidRPr="00461585">
              <w:rPr>
                <w:rFonts w:hint="eastAsia"/>
              </w:rPr>
              <w:t>고려하여</w:t>
            </w:r>
            <w:r w:rsidRPr="00461585">
              <w:rPr>
                <w:rFonts w:hint="eastAsia"/>
              </w:rPr>
              <w:t xml:space="preserve"> </w:t>
            </w:r>
            <w:r w:rsidRPr="00461585">
              <w:rPr>
                <w:rFonts w:hint="eastAsia"/>
              </w:rPr>
              <w:t>결정한다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 the foreseeability of the damage to a reaso</w:t>
            </w:r>
            <w:r w:rsidRPr="00291466">
              <w:t>n</w:t>
            </w:r>
            <w:r w:rsidRPr="00291466">
              <w:t>able person at the time ofthe activity, taking into a</w:t>
            </w:r>
            <w:r w:rsidRPr="00291466">
              <w:t>c</w:t>
            </w:r>
            <w:r w:rsidRPr="00291466">
              <w:t>count in particular the closeness in time or space between the damaging activity and its cons</w:t>
            </w:r>
            <w:r w:rsidRPr="00291466">
              <w:t>e</w:t>
            </w:r>
            <w:r w:rsidRPr="00291466">
              <w:t>quence, or the magnitude of the damage in relation to the normal consequences of such an activity;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a)  </w:t>
            </w:r>
            <w:r w:rsidRPr="00461585">
              <w:rPr>
                <w:rFonts w:hint="eastAsia"/>
              </w:rPr>
              <w:t>행위</w:t>
            </w:r>
            <w:r w:rsidRPr="00461585">
              <w:rPr>
                <w:rFonts w:hint="eastAsia"/>
              </w:rPr>
              <w:t xml:space="preserve"> </w:t>
            </w:r>
            <w:r w:rsidRPr="00461585">
              <w:rPr>
                <w:rFonts w:hint="eastAsia"/>
              </w:rPr>
              <w:t>당시의</w:t>
            </w:r>
            <w:r w:rsidRPr="00461585">
              <w:rPr>
                <w:rFonts w:hint="eastAsia"/>
              </w:rPr>
              <w:t xml:space="preserve"> </w:t>
            </w:r>
            <w:r w:rsidRPr="00461585">
              <w:rPr>
                <w:rFonts w:hint="eastAsia"/>
              </w:rPr>
              <w:t>합리적</w:t>
            </w:r>
            <w:r w:rsidRPr="00461585">
              <w:rPr>
                <w:rFonts w:hint="eastAsia"/>
              </w:rPr>
              <w:t xml:space="preserve"> </w:t>
            </w:r>
            <w:r w:rsidRPr="00461585">
              <w:rPr>
                <w:rFonts w:hint="eastAsia"/>
              </w:rPr>
              <w:t>인간을</w:t>
            </w:r>
            <w:r w:rsidRPr="00461585">
              <w:rPr>
                <w:rFonts w:hint="eastAsia"/>
              </w:rPr>
              <w:t xml:space="preserve"> </w:t>
            </w:r>
            <w:r w:rsidRPr="00461585">
              <w:rPr>
                <w:rFonts w:hint="eastAsia"/>
              </w:rPr>
              <w:t>기준으로</w:t>
            </w:r>
            <w:r w:rsidRPr="00461585">
              <w:rPr>
                <w:rFonts w:hint="eastAsia"/>
              </w:rPr>
              <w:t xml:space="preserve"> </w:t>
            </w:r>
            <w:r w:rsidRPr="00461585">
              <w:rPr>
                <w:rFonts w:hint="eastAsia"/>
              </w:rPr>
              <w:t>한</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예견가능성</w:t>
            </w:r>
            <w:r w:rsidRPr="00461585">
              <w:rPr>
                <w:rFonts w:hint="eastAsia"/>
              </w:rPr>
              <w:t xml:space="preserve">. </w:t>
            </w:r>
            <w:r w:rsidRPr="00461585">
              <w:rPr>
                <w:rFonts w:hint="eastAsia"/>
              </w:rPr>
              <w:t>이</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가해행위와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결과</w:t>
            </w:r>
            <w:r w:rsidRPr="00461585">
              <w:rPr>
                <w:rFonts w:hint="eastAsia"/>
              </w:rPr>
              <w:t xml:space="preserve"> </w:t>
            </w:r>
            <w:r w:rsidRPr="00461585">
              <w:rPr>
                <w:rFonts w:hint="eastAsia"/>
              </w:rPr>
              <w:t>사이의</w:t>
            </w:r>
            <w:r w:rsidRPr="00461585">
              <w:rPr>
                <w:rFonts w:hint="eastAsia"/>
              </w:rPr>
              <w:t xml:space="preserve"> </w:t>
            </w:r>
            <w:r w:rsidRPr="00461585">
              <w:rPr>
                <w:rFonts w:hint="eastAsia"/>
              </w:rPr>
              <w:t>시간적</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공간적</w:t>
            </w:r>
            <w:r w:rsidRPr="00461585">
              <w:rPr>
                <w:rFonts w:hint="eastAsia"/>
              </w:rPr>
              <w:t xml:space="preserve"> </w:t>
            </w:r>
            <w:r w:rsidRPr="00461585">
              <w:rPr>
                <w:rFonts w:hint="eastAsia"/>
              </w:rPr>
              <w:t>근접성</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그러한</w:t>
            </w:r>
            <w:r w:rsidRPr="00461585">
              <w:rPr>
                <w:rFonts w:hint="eastAsia"/>
              </w:rPr>
              <w:t xml:space="preserve"> </w:t>
            </w:r>
            <w:r w:rsidRPr="00461585">
              <w:rPr>
                <w:rFonts w:hint="eastAsia"/>
              </w:rPr>
              <w:t>행위의</w:t>
            </w:r>
            <w:r w:rsidRPr="00461585">
              <w:rPr>
                <w:rFonts w:hint="eastAsia"/>
              </w:rPr>
              <w:t xml:space="preserve"> </w:t>
            </w:r>
            <w:r w:rsidRPr="00461585">
              <w:rPr>
                <w:rFonts w:hint="eastAsia"/>
              </w:rPr>
              <w:t>통상적</w:t>
            </w:r>
            <w:r w:rsidRPr="00461585">
              <w:rPr>
                <w:rFonts w:hint="eastAsia"/>
              </w:rPr>
              <w:t xml:space="preserve"> </w:t>
            </w:r>
            <w:r w:rsidRPr="00461585">
              <w:rPr>
                <w:rFonts w:hint="eastAsia"/>
              </w:rPr>
              <w:t>결과에</w:t>
            </w:r>
            <w:r w:rsidRPr="00461585">
              <w:rPr>
                <w:rFonts w:hint="eastAsia"/>
              </w:rPr>
              <w:t xml:space="preserve"> </w:t>
            </w:r>
            <w:r w:rsidRPr="00461585">
              <w:rPr>
                <w:rFonts w:hint="eastAsia"/>
              </w:rPr>
              <w:t>비추어</w:t>
            </w:r>
            <w:r w:rsidRPr="00461585">
              <w:rPr>
                <w:rFonts w:hint="eastAsia"/>
              </w:rPr>
              <w:t xml:space="preserve"> </w:t>
            </w:r>
            <w:r w:rsidRPr="00461585">
              <w:rPr>
                <w:rFonts w:hint="eastAsia"/>
              </w:rPr>
              <w:t>본</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규모를</w:t>
            </w:r>
            <w:r w:rsidRPr="00461585">
              <w:rPr>
                <w:rFonts w:hint="eastAsia"/>
              </w:rPr>
              <w:t xml:space="preserve"> </w:t>
            </w:r>
            <w:r w:rsidRPr="00461585">
              <w:rPr>
                <w:rFonts w:hint="eastAsia"/>
              </w:rPr>
              <w:t>특별히</w:t>
            </w:r>
            <w:r w:rsidRPr="00461585">
              <w:rPr>
                <w:rFonts w:hint="eastAsia"/>
              </w:rPr>
              <w:t xml:space="preserve"> </w:t>
            </w:r>
            <w:r w:rsidRPr="00461585">
              <w:rPr>
                <w:rFonts w:hint="eastAsia"/>
              </w:rPr>
              <w:t>감안하여야</w:t>
            </w:r>
            <w:r w:rsidRPr="00461585">
              <w:rPr>
                <w:rFonts w:hint="eastAsia"/>
              </w:rPr>
              <w:t xml:space="preserve"> </w:t>
            </w:r>
            <w:r w:rsidRPr="00461585">
              <w:rPr>
                <w:rFonts w:hint="eastAsia"/>
              </w:rPr>
              <w:t>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b) the nature and the value of the protected i</w:t>
            </w:r>
            <w:r w:rsidRPr="00291466">
              <w:t>n</w:t>
            </w:r>
            <w:r w:rsidRPr="00291466">
              <w:t>terest (Article 2:102);</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b)  </w:t>
            </w:r>
            <w:r w:rsidRPr="00461585">
              <w:rPr>
                <w:rFonts w:hint="eastAsia"/>
              </w:rPr>
              <w:t>보호이익의</w:t>
            </w:r>
            <w:r w:rsidRPr="00461585">
              <w:rPr>
                <w:rFonts w:hint="eastAsia"/>
              </w:rPr>
              <w:t xml:space="preserve"> </w:t>
            </w:r>
            <w:r w:rsidRPr="00461585">
              <w:rPr>
                <w:rFonts w:hint="eastAsia"/>
              </w:rPr>
              <w:t>성격</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가치</w:t>
            </w:r>
            <w:r w:rsidRPr="00461585">
              <w:rPr>
                <w:rFonts w:hint="eastAsia"/>
              </w:rPr>
              <w:t xml:space="preserve"> (</w:t>
            </w:r>
            <w:r w:rsidRPr="00461585">
              <w:rPr>
                <w:rFonts w:hint="eastAsia"/>
              </w:rPr>
              <w:t>제</w:t>
            </w:r>
            <w:r w:rsidRPr="00461585">
              <w:rPr>
                <w:rFonts w:hint="eastAsia"/>
              </w:rPr>
              <w:t>2:102</w:t>
            </w:r>
            <w:r w:rsidRPr="00461585">
              <w:rPr>
                <w:rFonts w:hint="eastAsia"/>
              </w:rPr>
              <w:t>조</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c) the basis of liability (Article 1:101);</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c)  </w:t>
            </w:r>
            <w:r w:rsidRPr="00461585">
              <w:rPr>
                <w:rFonts w:hint="eastAsia"/>
              </w:rPr>
              <w:t>책임의</w:t>
            </w:r>
            <w:r w:rsidRPr="00461585">
              <w:rPr>
                <w:rFonts w:hint="eastAsia"/>
              </w:rPr>
              <w:t xml:space="preserve"> </w:t>
            </w:r>
            <w:r w:rsidRPr="00461585">
              <w:rPr>
                <w:rFonts w:hint="eastAsia"/>
              </w:rPr>
              <w:t>근거</w:t>
            </w:r>
            <w:r w:rsidRPr="00461585">
              <w:rPr>
                <w:rFonts w:hint="eastAsia"/>
              </w:rPr>
              <w:t xml:space="preserve"> (</w:t>
            </w:r>
            <w:r w:rsidRPr="00461585">
              <w:rPr>
                <w:rFonts w:hint="eastAsia"/>
              </w:rPr>
              <w:t>제</w:t>
            </w:r>
            <w:r w:rsidRPr="00461585">
              <w:rPr>
                <w:rFonts w:hint="eastAsia"/>
              </w:rPr>
              <w:t>1:101</w:t>
            </w:r>
            <w:r w:rsidRPr="00461585">
              <w:rPr>
                <w:rFonts w:hint="eastAsia"/>
              </w:rPr>
              <w:t>조</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d) the extent of the ordinary risks of life; and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d)  </w:t>
            </w:r>
            <w:r w:rsidRPr="00461585">
              <w:rPr>
                <w:rFonts w:hint="eastAsia"/>
              </w:rPr>
              <w:t>생활상의</w:t>
            </w:r>
            <w:r w:rsidRPr="00461585">
              <w:rPr>
                <w:rFonts w:hint="eastAsia"/>
              </w:rPr>
              <w:t xml:space="preserve"> </w:t>
            </w:r>
            <w:r w:rsidRPr="00461585">
              <w:rPr>
                <w:rFonts w:hint="eastAsia"/>
              </w:rPr>
              <w:t>일반적</w:t>
            </w:r>
            <w:r w:rsidRPr="00461585">
              <w:rPr>
                <w:rFonts w:hint="eastAsia"/>
              </w:rPr>
              <w:t xml:space="preserve"> </w:t>
            </w:r>
            <w:r w:rsidRPr="00461585">
              <w:rPr>
                <w:rFonts w:hint="eastAsia"/>
              </w:rPr>
              <w:t>위험의</w:t>
            </w:r>
            <w:r w:rsidRPr="00461585">
              <w:rPr>
                <w:rFonts w:hint="eastAsia"/>
              </w:rPr>
              <w:t xml:space="preserve"> </w:t>
            </w:r>
            <w:r w:rsidRPr="00461585">
              <w:rPr>
                <w:rFonts w:hint="eastAsia"/>
              </w:rPr>
              <w:t>범위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e) the protective purpose of the rule that has been violated.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e)  </w:t>
            </w:r>
            <w:r w:rsidRPr="00461585">
              <w:rPr>
                <w:rFonts w:hint="eastAsia"/>
              </w:rPr>
              <w:t>위반</w:t>
            </w:r>
            <w:r w:rsidRPr="00461585">
              <w:rPr>
                <w:rFonts w:hint="eastAsia"/>
              </w:rPr>
              <w:t xml:space="preserve"> </w:t>
            </w:r>
            <w:r w:rsidRPr="00461585">
              <w:rPr>
                <w:rFonts w:hint="eastAsia"/>
              </w:rPr>
              <w:t>법규의</w:t>
            </w:r>
            <w:r w:rsidRPr="00461585">
              <w:rPr>
                <w:rFonts w:hint="eastAsia"/>
              </w:rPr>
              <w:t xml:space="preserve"> </w:t>
            </w:r>
            <w:r w:rsidRPr="00461585">
              <w:rPr>
                <w:rFonts w:hint="eastAsia"/>
              </w:rPr>
              <w:t>보호목적</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pageBreakBefore/>
              <w:suppressAutoHyphens/>
              <w:wordWrap/>
            </w:pPr>
            <w:r w:rsidRPr="00291466">
              <w:lastRenderedPageBreak/>
              <w:t>TITLE III. Bases of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3 </w:t>
            </w:r>
            <w:r w:rsidRPr="00461585">
              <w:rPr>
                <w:rFonts w:hint="eastAsia"/>
              </w:rPr>
              <w:t>장</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근거</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4. Liability based on fault</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4 </w:t>
            </w:r>
            <w:r w:rsidRPr="00461585">
              <w:rPr>
                <w:rFonts w:hint="eastAsia"/>
              </w:rPr>
              <w:t>절</w:t>
            </w:r>
            <w:r w:rsidRPr="00461585">
              <w:rPr>
                <w:rFonts w:hint="eastAsia"/>
              </w:rPr>
              <w:t xml:space="preserve">  </w:t>
            </w:r>
            <w:r w:rsidRPr="00461585">
              <w:rPr>
                <w:rFonts w:hint="eastAsia"/>
              </w:rPr>
              <w:t>과실책임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rPr>
            </w:pPr>
            <w:r w:rsidRPr="00291466">
              <w:rPr>
                <w:i/>
              </w:rPr>
              <w:t>Section 1. Conditions of liability based on fault</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1 </w:t>
            </w:r>
            <w:r w:rsidRPr="00461585">
              <w:rPr>
                <w:rFonts w:hint="eastAsia"/>
              </w:rPr>
              <w:t>관</w:t>
            </w:r>
            <w:r w:rsidRPr="00461585">
              <w:rPr>
                <w:rFonts w:hint="eastAsia"/>
              </w:rPr>
              <w:t xml:space="preserve">  </w:t>
            </w:r>
            <w:r w:rsidRPr="00461585">
              <w:rPr>
                <w:rFonts w:hint="eastAsia"/>
              </w:rPr>
              <w:t>과실책임의</w:t>
            </w:r>
            <w:r w:rsidRPr="00461585">
              <w:rPr>
                <w:rFonts w:hint="eastAsia"/>
              </w:rPr>
              <w:t xml:space="preserve"> </w:t>
            </w:r>
            <w:r w:rsidRPr="00461585">
              <w:rPr>
                <w:rFonts w:hint="eastAsia"/>
              </w:rPr>
              <w:t>요건</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4:101. Fault</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4:101</w:t>
            </w:r>
            <w:r w:rsidRPr="00461585">
              <w:rPr>
                <w:rFonts w:hint="eastAsia"/>
              </w:rPr>
              <w:t>조</w:t>
            </w:r>
            <w:r w:rsidRPr="00461585">
              <w:rPr>
                <w:rFonts w:hint="eastAsia"/>
              </w:rPr>
              <w:t xml:space="preserve">  </w:t>
            </w:r>
            <w:r w:rsidRPr="00461585">
              <w:rPr>
                <w:rFonts w:hint="eastAsia"/>
              </w:rPr>
              <w:t>과</w:t>
            </w:r>
            <w:r w:rsidRPr="00461585">
              <w:rPr>
                <w:rFonts w:hint="eastAsia"/>
              </w:rPr>
              <w:t xml:space="preserve"> </w:t>
            </w:r>
            <w:r w:rsidRPr="00461585">
              <w:rPr>
                <w:rFonts w:hint="eastAsia"/>
              </w:rPr>
              <w:t>실</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 person is liable on the basis of fault for inte</w:t>
            </w:r>
            <w:r w:rsidRPr="00291466">
              <w:t>n</w:t>
            </w:r>
            <w:r w:rsidRPr="00291466">
              <w:t>tional or negligent violation of the required sta</w:t>
            </w:r>
            <w:r w:rsidRPr="00291466">
              <w:t>n</w:t>
            </w:r>
            <w:r w:rsidRPr="00291466">
              <w:t>dard of conduct.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고의</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부주의로</w:t>
            </w:r>
            <w:r w:rsidRPr="00461585">
              <w:rPr>
                <w:rFonts w:hint="eastAsia"/>
              </w:rPr>
              <w:t xml:space="preserve"> </w:t>
            </w:r>
            <w:r w:rsidRPr="00461585">
              <w:rPr>
                <w:rFonts w:hint="eastAsia"/>
              </w:rPr>
              <w:t>행위에</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기준을</w:t>
            </w:r>
            <w:r w:rsidRPr="00461585">
              <w:rPr>
                <w:rFonts w:hint="eastAsia"/>
              </w:rPr>
              <w:t xml:space="preserve"> </w:t>
            </w:r>
            <w:r w:rsidRPr="00461585">
              <w:rPr>
                <w:rFonts w:hint="eastAsia"/>
              </w:rPr>
              <w:t>위반한</w:t>
            </w:r>
            <w:r w:rsidRPr="00461585">
              <w:rPr>
                <w:rFonts w:hint="eastAsia"/>
              </w:rPr>
              <w:t xml:space="preserve"> </w:t>
            </w:r>
            <w:r w:rsidRPr="00461585">
              <w:rPr>
                <w:rFonts w:hint="eastAsia"/>
              </w:rPr>
              <w:t>자는</w:t>
            </w:r>
            <w:r w:rsidRPr="00461585">
              <w:rPr>
                <w:rFonts w:hint="eastAsia"/>
              </w:rPr>
              <w:t xml:space="preserve"> </w:t>
            </w:r>
            <w:r w:rsidRPr="00461585">
              <w:rPr>
                <w:rFonts w:hint="eastAsia"/>
              </w:rPr>
              <w:t>과실에</w:t>
            </w:r>
            <w:r w:rsidRPr="00461585">
              <w:rPr>
                <w:rFonts w:hint="eastAsia"/>
              </w:rPr>
              <w:t xml:space="preserve"> </w:t>
            </w:r>
            <w:r w:rsidRPr="00461585">
              <w:rPr>
                <w:rFonts w:hint="eastAsia"/>
              </w:rPr>
              <w:t>기한</w:t>
            </w:r>
            <w:r w:rsidRPr="00461585">
              <w:rPr>
                <w:rFonts w:hint="eastAsia"/>
              </w:rPr>
              <w:t xml:space="preserve"> </w:t>
            </w:r>
            <w:r w:rsidRPr="00461585">
              <w:rPr>
                <w:rFonts w:hint="eastAsia"/>
              </w:rPr>
              <w:t>책임이</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4:102. Required standard of conduct</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4:102</w:t>
            </w:r>
            <w:r w:rsidRPr="00461585">
              <w:rPr>
                <w:rFonts w:hint="eastAsia"/>
              </w:rPr>
              <w:t>조</w:t>
            </w:r>
            <w:r w:rsidRPr="00461585">
              <w:rPr>
                <w:rFonts w:hint="eastAsia"/>
              </w:rPr>
              <w:t xml:space="preserve">  </w:t>
            </w:r>
            <w:r w:rsidRPr="00461585">
              <w:rPr>
                <w:rFonts w:hint="eastAsia"/>
              </w:rPr>
              <w:t>행위에</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기준</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The required standard of conduct is that of the reasonable person in the circumstances, and d</w:t>
            </w:r>
            <w:r w:rsidRPr="00291466">
              <w:t>e</w:t>
            </w:r>
            <w:r w:rsidRPr="00291466">
              <w:t>pends, in particular, on the nature and value of the protected interest involved, the dangerou</w:t>
            </w:r>
            <w:r w:rsidRPr="00291466">
              <w:t>s</w:t>
            </w:r>
            <w:r w:rsidRPr="00291466">
              <w:t>ness of the activity, the expertise to be expected of a pe</w:t>
            </w:r>
            <w:r w:rsidRPr="00291466">
              <w:t>r</w:t>
            </w:r>
            <w:r w:rsidRPr="00291466">
              <w:t>son carrying it on, the foreseeability of the damage, the relationship of proximity or sp</w:t>
            </w:r>
            <w:r w:rsidRPr="00291466">
              <w:t>e</w:t>
            </w:r>
            <w:r w:rsidRPr="00291466">
              <w:t>cial rel</w:t>
            </w:r>
            <w:r w:rsidRPr="00291466">
              <w:t>i</w:t>
            </w:r>
            <w:r w:rsidRPr="00291466">
              <w:t>ance between those involved, as well as the avai</w:t>
            </w:r>
            <w:r w:rsidRPr="00291466">
              <w:t>l</w:t>
            </w:r>
            <w:r w:rsidRPr="00291466">
              <w:t>ability and the costs of precautionary or alternative met</w:t>
            </w:r>
            <w:r w:rsidRPr="00291466">
              <w:t>h</w:t>
            </w:r>
            <w:r w:rsidRPr="00291466">
              <w:t>ods.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행위에</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기준이란</w:t>
            </w:r>
            <w:r w:rsidRPr="00461585">
              <w:rPr>
                <w:rFonts w:hint="eastAsia"/>
              </w:rPr>
              <w:t xml:space="preserve"> </w:t>
            </w:r>
            <w:r w:rsidRPr="00461585">
              <w:rPr>
                <w:rFonts w:hint="eastAsia"/>
              </w:rPr>
              <w:t>동일한</w:t>
            </w:r>
            <w:r w:rsidRPr="00461585">
              <w:rPr>
                <w:rFonts w:hint="eastAsia"/>
              </w:rPr>
              <w:t xml:space="preserve"> </w:t>
            </w:r>
            <w:r w:rsidRPr="00461585">
              <w:rPr>
                <w:rFonts w:hint="eastAsia"/>
              </w:rPr>
              <w:t>상황에서</w:t>
            </w:r>
            <w:r w:rsidRPr="00461585">
              <w:rPr>
                <w:rFonts w:hint="eastAsia"/>
              </w:rPr>
              <w:t xml:space="preserve"> </w:t>
            </w:r>
            <w:r w:rsidRPr="00461585">
              <w:rPr>
                <w:rFonts w:hint="eastAsia"/>
              </w:rPr>
              <w:t>합리적</w:t>
            </w:r>
            <w:r w:rsidRPr="00461585">
              <w:rPr>
                <w:rFonts w:hint="eastAsia"/>
              </w:rPr>
              <w:t xml:space="preserve"> </w:t>
            </w:r>
            <w:r w:rsidRPr="00461585">
              <w:rPr>
                <w:rFonts w:hint="eastAsia"/>
              </w:rPr>
              <w:t>인간에게</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행위기준을</w:t>
            </w:r>
            <w:r w:rsidRPr="00461585">
              <w:rPr>
                <w:rFonts w:hint="eastAsia"/>
              </w:rPr>
              <w:t xml:space="preserve"> </w:t>
            </w:r>
            <w:r w:rsidRPr="00461585">
              <w:rPr>
                <w:rFonts w:hint="eastAsia"/>
              </w:rPr>
              <w:t>말하며</w:t>
            </w:r>
            <w:r w:rsidRPr="00461585">
              <w:rPr>
                <w:rFonts w:hint="eastAsia"/>
              </w:rPr>
              <w:t xml:space="preserve">, </w:t>
            </w:r>
            <w:r w:rsidRPr="00461585">
              <w:rPr>
                <w:rFonts w:hint="eastAsia"/>
              </w:rPr>
              <w:t>특히</w:t>
            </w:r>
            <w:r w:rsidRPr="00461585">
              <w:rPr>
                <w:rFonts w:hint="eastAsia"/>
              </w:rPr>
              <w:t xml:space="preserve"> </w:t>
            </w:r>
            <w:r w:rsidRPr="00461585">
              <w:rPr>
                <w:rFonts w:hint="eastAsia"/>
              </w:rPr>
              <w:t>관련된</w:t>
            </w:r>
            <w:r w:rsidRPr="00461585">
              <w:rPr>
                <w:rFonts w:hint="eastAsia"/>
              </w:rPr>
              <w:t xml:space="preserve"> </w:t>
            </w:r>
            <w:r w:rsidRPr="00461585">
              <w:rPr>
                <w:rFonts w:hint="eastAsia"/>
              </w:rPr>
              <w:t>보호이익의</w:t>
            </w:r>
            <w:r w:rsidRPr="00461585">
              <w:rPr>
                <w:rFonts w:hint="eastAsia"/>
              </w:rPr>
              <w:t xml:space="preserve"> </w:t>
            </w:r>
            <w:r w:rsidRPr="00461585">
              <w:rPr>
                <w:rFonts w:hint="eastAsia"/>
              </w:rPr>
              <w:t>성격과</w:t>
            </w:r>
            <w:r w:rsidRPr="00461585">
              <w:rPr>
                <w:rFonts w:hint="eastAsia"/>
              </w:rPr>
              <w:t xml:space="preserve"> </w:t>
            </w:r>
            <w:r w:rsidRPr="00461585">
              <w:rPr>
                <w:rFonts w:hint="eastAsia"/>
              </w:rPr>
              <w:t>가치</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행위의</w:t>
            </w:r>
            <w:r w:rsidRPr="00461585">
              <w:rPr>
                <w:rFonts w:hint="eastAsia"/>
              </w:rPr>
              <w:t xml:space="preserve"> </w:t>
            </w:r>
            <w:r w:rsidRPr="00461585">
              <w:rPr>
                <w:rFonts w:hint="eastAsia"/>
              </w:rPr>
              <w:t>위험성</w:t>
            </w:r>
            <w:r w:rsidRPr="00461585">
              <w:rPr>
                <w:rFonts w:hint="eastAsia"/>
              </w:rPr>
              <w:t xml:space="preserve">, </w:t>
            </w:r>
            <w:r w:rsidRPr="00461585">
              <w:rPr>
                <w:rFonts w:hint="eastAsia"/>
              </w:rPr>
              <w:t>그러한</w:t>
            </w:r>
            <w:r w:rsidRPr="00461585">
              <w:rPr>
                <w:rFonts w:hint="eastAsia"/>
              </w:rPr>
              <w:t xml:space="preserve"> </w:t>
            </w:r>
            <w:r w:rsidRPr="00461585">
              <w:rPr>
                <w:rFonts w:hint="eastAsia"/>
              </w:rPr>
              <w:t>행위를</w:t>
            </w:r>
            <w:r w:rsidRPr="00461585">
              <w:rPr>
                <w:rFonts w:hint="eastAsia"/>
              </w:rPr>
              <w:t xml:space="preserve"> </w:t>
            </w:r>
            <w:r w:rsidRPr="00461585">
              <w:rPr>
                <w:rFonts w:hint="eastAsia"/>
              </w:rPr>
              <w:t>실행하는</w:t>
            </w:r>
            <w:r w:rsidRPr="00461585">
              <w:rPr>
                <w:rFonts w:hint="eastAsia"/>
              </w:rPr>
              <w:t xml:space="preserve"> </w:t>
            </w:r>
            <w:r w:rsidRPr="00461585">
              <w:rPr>
                <w:rFonts w:hint="eastAsia"/>
              </w:rPr>
              <w:t>자에게</w:t>
            </w:r>
            <w:r w:rsidRPr="00461585">
              <w:rPr>
                <w:rFonts w:hint="eastAsia"/>
              </w:rPr>
              <w:t xml:space="preserve"> </w:t>
            </w:r>
            <w:r w:rsidRPr="00461585">
              <w:rPr>
                <w:rFonts w:hint="eastAsia"/>
              </w:rPr>
              <w:t>기대되는</w:t>
            </w:r>
            <w:r w:rsidRPr="00461585">
              <w:rPr>
                <w:rFonts w:hint="eastAsia"/>
              </w:rPr>
              <w:t xml:space="preserve"> </w:t>
            </w:r>
            <w:r w:rsidRPr="00461585">
              <w:rPr>
                <w:rFonts w:hint="eastAsia"/>
              </w:rPr>
              <w:t>전문지식</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예견가능성</w:t>
            </w:r>
            <w:r w:rsidRPr="00461585">
              <w:rPr>
                <w:rFonts w:hint="eastAsia"/>
              </w:rPr>
              <w:t xml:space="preserve">, </w:t>
            </w:r>
            <w:r w:rsidRPr="00461585">
              <w:rPr>
                <w:rFonts w:hint="eastAsia"/>
              </w:rPr>
              <w:t>관련</w:t>
            </w:r>
            <w:r w:rsidRPr="00461585">
              <w:rPr>
                <w:rFonts w:hint="eastAsia"/>
              </w:rPr>
              <w:t xml:space="preserve"> </w:t>
            </w:r>
            <w:r w:rsidRPr="00461585">
              <w:rPr>
                <w:rFonts w:hint="eastAsia"/>
              </w:rPr>
              <w:t>당사자들</w:t>
            </w:r>
            <w:r w:rsidRPr="00461585">
              <w:rPr>
                <w:rFonts w:hint="eastAsia"/>
              </w:rPr>
              <w:t xml:space="preserve"> </w:t>
            </w:r>
            <w:r w:rsidRPr="00461585">
              <w:rPr>
                <w:rFonts w:hint="eastAsia"/>
              </w:rPr>
              <w:t>사이의</w:t>
            </w:r>
            <w:r w:rsidRPr="00461585">
              <w:rPr>
                <w:rFonts w:hint="eastAsia"/>
              </w:rPr>
              <w:t xml:space="preserve"> </w:t>
            </w:r>
            <w:r w:rsidRPr="00461585">
              <w:rPr>
                <w:rFonts w:hint="eastAsia"/>
              </w:rPr>
              <w:t>긴밀한</w:t>
            </w:r>
            <w:r w:rsidRPr="00461585">
              <w:rPr>
                <w:rFonts w:hint="eastAsia"/>
              </w:rPr>
              <w:t xml:space="preserve"> </w:t>
            </w:r>
            <w:r w:rsidRPr="00461585">
              <w:rPr>
                <w:rFonts w:hint="eastAsia"/>
              </w:rPr>
              <w:t>상호관계</w:t>
            </w:r>
            <w:r w:rsidRPr="00461585">
              <w:rPr>
                <w:rFonts w:hint="eastAsia"/>
              </w:rPr>
              <w:t xml:space="preserve"> </w:t>
            </w:r>
            <w:r w:rsidRPr="00461585">
              <w:rPr>
                <w:rFonts w:hint="eastAsia"/>
              </w:rPr>
              <w:t>내지</w:t>
            </w:r>
            <w:r w:rsidRPr="00461585">
              <w:rPr>
                <w:rFonts w:hint="eastAsia"/>
              </w:rPr>
              <w:t xml:space="preserve"> </w:t>
            </w:r>
            <w:r w:rsidRPr="00461585">
              <w:rPr>
                <w:rFonts w:hint="eastAsia"/>
              </w:rPr>
              <w:t>특별한</w:t>
            </w:r>
            <w:r w:rsidRPr="00461585">
              <w:rPr>
                <w:rFonts w:hint="eastAsia"/>
              </w:rPr>
              <w:t xml:space="preserve"> </w:t>
            </w:r>
            <w:r w:rsidRPr="00461585">
              <w:rPr>
                <w:rFonts w:hint="eastAsia"/>
              </w:rPr>
              <w:t>신뢰관계</w:t>
            </w:r>
            <w:r w:rsidRPr="00461585">
              <w:rPr>
                <w:rFonts w:hint="eastAsia"/>
              </w:rPr>
              <w:t xml:space="preserve">, </w:t>
            </w:r>
            <w:r w:rsidRPr="00461585">
              <w:rPr>
                <w:rFonts w:hint="eastAsia"/>
              </w:rPr>
              <w:t>예방수단</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대체수단의</w:t>
            </w:r>
            <w:r w:rsidRPr="00461585">
              <w:rPr>
                <w:rFonts w:hint="eastAsia"/>
              </w:rPr>
              <w:t xml:space="preserve"> </w:t>
            </w:r>
            <w:r w:rsidRPr="00461585">
              <w:rPr>
                <w:rFonts w:hint="eastAsia"/>
              </w:rPr>
              <w:t>가능성</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비용을</w:t>
            </w:r>
            <w:r w:rsidRPr="00461585">
              <w:rPr>
                <w:rFonts w:hint="eastAsia"/>
              </w:rPr>
              <w:t xml:space="preserve"> </w:t>
            </w:r>
            <w:r w:rsidRPr="00461585">
              <w:rPr>
                <w:rFonts w:hint="eastAsia"/>
              </w:rPr>
              <w:t>고려하여</w:t>
            </w:r>
            <w:r w:rsidRPr="00461585">
              <w:rPr>
                <w:rFonts w:hint="eastAsia"/>
              </w:rPr>
              <w:t xml:space="preserve"> </w:t>
            </w:r>
            <w:r w:rsidRPr="00461585">
              <w:rPr>
                <w:rFonts w:hint="eastAsia"/>
              </w:rPr>
              <w:t>정한다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The above standard may be adjusted when due to age, mental or physical disability or due to e</w:t>
            </w:r>
            <w:r w:rsidRPr="00291466">
              <w:t>x</w:t>
            </w:r>
            <w:r w:rsidRPr="00291466">
              <w:t>traordinary circumstances the person cannot be expected to co</w:t>
            </w:r>
            <w:r w:rsidRPr="00291466">
              <w:t>n</w:t>
            </w:r>
            <w:r w:rsidRPr="00291466">
              <w:t>form to it.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상기</w:t>
            </w:r>
            <w:r w:rsidRPr="00461585">
              <w:rPr>
                <w:rFonts w:hint="eastAsia"/>
              </w:rPr>
              <w:t xml:space="preserve"> </w:t>
            </w:r>
            <w:r w:rsidRPr="00461585">
              <w:rPr>
                <w:rFonts w:hint="eastAsia"/>
              </w:rPr>
              <w:t>기준은</w:t>
            </w:r>
            <w:r w:rsidRPr="00461585">
              <w:rPr>
                <w:rFonts w:hint="eastAsia"/>
              </w:rPr>
              <w:t xml:space="preserve"> </w:t>
            </w:r>
            <w:r w:rsidRPr="00461585">
              <w:rPr>
                <w:rFonts w:hint="eastAsia"/>
              </w:rPr>
              <w:t>행위자의</w:t>
            </w:r>
            <w:r w:rsidRPr="00461585">
              <w:rPr>
                <w:rFonts w:hint="eastAsia"/>
              </w:rPr>
              <w:t xml:space="preserve"> </w:t>
            </w:r>
            <w:r w:rsidRPr="00461585">
              <w:rPr>
                <w:rFonts w:hint="eastAsia"/>
              </w:rPr>
              <w:t>연령</w:t>
            </w:r>
            <w:r w:rsidRPr="00461585">
              <w:rPr>
                <w:rFonts w:hint="eastAsia"/>
              </w:rPr>
              <w:t xml:space="preserve">, </w:t>
            </w:r>
            <w:r w:rsidRPr="00461585">
              <w:rPr>
                <w:rFonts w:hint="eastAsia"/>
              </w:rPr>
              <w:t>정신적</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신체적</w:t>
            </w:r>
            <w:r w:rsidRPr="00461585">
              <w:rPr>
                <w:rFonts w:hint="eastAsia"/>
              </w:rPr>
              <w:t xml:space="preserve"> </w:t>
            </w:r>
            <w:r w:rsidRPr="00461585">
              <w:rPr>
                <w:rFonts w:hint="eastAsia"/>
              </w:rPr>
              <w:t>장애를</w:t>
            </w:r>
            <w:r w:rsidRPr="00461585">
              <w:rPr>
                <w:rFonts w:hint="eastAsia"/>
              </w:rPr>
              <w:t xml:space="preserve"> </w:t>
            </w:r>
            <w:r w:rsidRPr="00461585">
              <w:rPr>
                <w:rFonts w:hint="eastAsia"/>
              </w:rPr>
              <w:t>이유로</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특별한</w:t>
            </w:r>
            <w:r w:rsidRPr="00461585">
              <w:rPr>
                <w:rFonts w:hint="eastAsia"/>
              </w:rPr>
              <w:t xml:space="preserve"> </w:t>
            </w:r>
            <w:r w:rsidRPr="00461585">
              <w:rPr>
                <w:rFonts w:hint="eastAsia"/>
              </w:rPr>
              <w:t>사정에</w:t>
            </w:r>
            <w:r w:rsidRPr="00461585">
              <w:rPr>
                <w:rFonts w:hint="eastAsia"/>
              </w:rPr>
              <w:t xml:space="preserve"> </w:t>
            </w:r>
            <w:r w:rsidRPr="00461585">
              <w:rPr>
                <w:rFonts w:hint="eastAsia"/>
              </w:rPr>
              <w:t>비추어</w:t>
            </w:r>
            <w:r w:rsidRPr="00461585">
              <w:rPr>
                <w:rFonts w:hint="eastAsia"/>
              </w:rPr>
              <w:t xml:space="preserve"> </w:t>
            </w:r>
            <w:r w:rsidRPr="00461585">
              <w:rPr>
                <w:rFonts w:hint="eastAsia"/>
              </w:rPr>
              <w:t>행위자에게</w:t>
            </w:r>
            <w:r w:rsidRPr="00461585">
              <w:rPr>
                <w:rFonts w:hint="eastAsia"/>
              </w:rPr>
              <w:t xml:space="preserve"> </w:t>
            </w:r>
            <w:r w:rsidRPr="00461585">
              <w:rPr>
                <w:rFonts w:hint="eastAsia"/>
              </w:rPr>
              <w:t>이를</w:t>
            </w:r>
            <w:r w:rsidRPr="00461585">
              <w:rPr>
                <w:rFonts w:hint="eastAsia"/>
              </w:rPr>
              <w:t xml:space="preserve"> </w:t>
            </w:r>
            <w:r w:rsidRPr="00461585">
              <w:rPr>
                <w:rFonts w:hint="eastAsia"/>
              </w:rPr>
              <w:t>준수할</w:t>
            </w:r>
            <w:r w:rsidRPr="00461585">
              <w:rPr>
                <w:rFonts w:hint="eastAsia"/>
              </w:rPr>
              <w:t xml:space="preserve"> </w:t>
            </w:r>
            <w:r w:rsidRPr="00461585">
              <w:rPr>
                <w:rFonts w:hint="eastAsia"/>
              </w:rPr>
              <w:t>것을</w:t>
            </w:r>
            <w:r w:rsidRPr="00461585">
              <w:rPr>
                <w:rFonts w:hint="eastAsia"/>
              </w:rPr>
              <w:t xml:space="preserve"> </w:t>
            </w:r>
            <w:r w:rsidRPr="00461585">
              <w:rPr>
                <w:rFonts w:hint="eastAsia"/>
              </w:rPr>
              <w:t>기대할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없는</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조정될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Rules which prescribe or forbid certain co</w:t>
            </w:r>
            <w:r w:rsidRPr="00291466">
              <w:t>n</w:t>
            </w:r>
            <w:r w:rsidRPr="00291466">
              <w:t>duct have to be considered when establishing the r</w:t>
            </w:r>
            <w:r w:rsidRPr="00291466">
              <w:t>e</w:t>
            </w:r>
            <w:r w:rsidRPr="00291466">
              <w:t>quired standard of conduct.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행위에</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기준을</w:t>
            </w:r>
            <w:r w:rsidRPr="00461585">
              <w:rPr>
                <w:rFonts w:hint="eastAsia"/>
              </w:rPr>
              <w:t xml:space="preserve"> </w:t>
            </w:r>
            <w:r w:rsidRPr="00461585">
              <w:rPr>
                <w:rFonts w:hint="eastAsia"/>
              </w:rPr>
              <w:t>설정함에</w:t>
            </w:r>
            <w:r w:rsidRPr="00461585">
              <w:rPr>
                <w:rFonts w:hint="eastAsia"/>
              </w:rPr>
              <w:t xml:space="preserve"> </w:t>
            </w:r>
            <w:r w:rsidRPr="00461585">
              <w:rPr>
                <w:rFonts w:hint="eastAsia"/>
              </w:rPr>
              <w:t>있어서는</w:t>
            </w:r>
            <w:r w:rsidRPr="00461585">
              <w:rPr>
                <w:rFonts w:hint="eastAsia"/>
              </w:rPr>
              <w:t xml:space="preserve"> </w:t>
            </w:r>
            <w:r w:rsidRPr="00461585">
              <w:rPr>
                <w:rFonts w:hint="eastAsia"/>
              </w:rPr>
              <w:t>일정한</w:t>
            </w:r>
            <w:r w:rsidRPr="00461585">
              <w:rPr>
                <w:rFonts w:hint="eastAsia"/>
              </w:rPr>
              <w:t xml:space="preserve"> </w:t>
            </w:r>
            <w:r w:rsidRPr="00461585">
              <w:rPr>
                <w:rFonts w:hint="eastAsia"/>
              </w:rPr>
              <w:t>행위를</w:t>
            </w:r>
            <w:r w:rsidRPr="00461585">
              <w:rPr>
                <w:rFonts w:hint="eastAsia"/>
              </w:rPr>
              <w:t xml:space="preserve"> </w:t>
            </w:r>
            <w:r w:rsidRPr="00461585">
              <w:rPr>
                <w:rFonts w:hint="eastAsia"/>
              </w:rPr>
              <w:t>명령하거나</w:t>
            </w:r>
            <w:r w:rsidRPr="00461585">
              <w:rPr>
                <w:rFonts w:hint="eastAsia"/>
              </w:rPr>
              <w:t xml:space="preserve"> </w:t>
            </w:r>
            <w:r w:rsidRPr="00461585">
              <w:rPr>
                <w:rFonts w:hint="eastAsia"/>
              </w:rPr>
              <w:t>금지하는</w:t>
            </w:r>
            <w:r w:rsidRPr="00461585">
              <w:rPr>
                <w:rFonts w:hint="eastAsia"/>
              </w:rPr>
              <w:t xml:space="preserve"> </w:t>
            </w:r>
            <w:r w:rsidRPr="00461585">
              <w:rPr>
                <w:rFonts w:hint="eastAsia"/>
              </w:rPr>
              <w:t>법규들을</w:t>
            </w:r>
            <w:r w:rsidRPr="00461585">
              <w:rPr>
                <w:rFonts w:hint="eastAsia"/>
              </w:rPr>
              <w:t xml:space="preserve"> </w:t>
            </w:r>
            <w:r w:rsidRPr="00461585">
              <w:rPr>
                <w:rFonts w:hint="eastAsia"/>
              </w:rPr>
              <w:t>고려하여야</w:t>
            </w:r>
            <w:r w:rsidRPr="00461585">
              <w:rPr>
                <w:rFonts w:hint="eastAsia"/>
              </w:rPr>
              <w:t xml:space="preserve"> </w:t>
            </w:r>
            <w:r w:rsidRPr="00461585">
              <w:rPr>
                <w:rFonts w:hint="eastAsia"/>
              </w:rPr>
              <w:t>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4:103. Duty to protect others from da</w:t>
            </w:r>
            <w:r w:rsidRPr="00291466">
              <w:t>m</w:t>
            </w:r>
            <w:r w:rsidRPr="00291466">
              <w:t>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4:103</w:t>
            </w:r>
            <w:r w:rsidRPr="00461585">
              <w:rPr>
                <w:rFonts w:hint="eastAsia"/>
              </w:rPr>
              <w:t>조</w:t>
            </w:r>
            <w:r w:rsidRPr="00461585">
              <w:rPr>
                <w:rFonts w:hint="eastAsia"/>
              </w:rPr>
              <w:t xml:space="preserve">  </w:t>
            </w:r>
            <w:r w:rsidRPr="00461585">
              <w:rPr>
                <w:rFonts w:hint="eastAsia"/>
              </w:rPr>
              <w:t>타인을</w:t>
            </w:r>
            <w:r w:rsidRPr="00461585">
              <w:rPr>
                <w:rFonts w:hint="eastAsia"/>
              </w:rPr>
              <w:t xml:space="preserve"> </w:t>
            </w:r>
            <w:r w:rsidRPr="00461585">
              <w:rPr>
                <w:rFonts w:hint="eastAsia"/>
              </w:rPr>
              <w:t>손해로부터</w:t>
            </w:r>
            <w:r w:rsidRPr="00461585">
              <w:rPr>
                <w:rFonts w:hint="eastAsia"/>
              </w:rPr>
              <w:t xml:space="preserve"> </w:t>
            </w:r>
            <w:r w:rsidRPr="00461585">
              <w:rPr>
                <w:rFonts w:hint="eastAsia"/>
              </w:rPr>
              <w:t>보호할</w:t>
            </w:r>
            <w:r w:rsidRPr="00461585">
              <w:rPr>
                <w:rFonts w:hint="eastAsia"/>
              </w:rPr>
              <w:t xml:space="preserve"> </w:t>
            </w:r>
            <w:r w:rsidRPr="00461585">
              <w:rPr>
                <w:rFonts w:hint="eastAsia"/>
              </w:rPr>
              <w:t>의무</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 duty to act positively to protect others from da</w:t>
            </w:r>
            <w:r w:rsidRPr="00291466">
              <w:t>m</w:t>
            </w:r>
            <w:r w:rsidRPr="00291466">
              <w:t>age may exist if law so provides, or if the actor cr</w:t>
            </w:r>
            <w:r w:rsidRPr="00291466">
              <w:t>e</w:t>
            </w:r>
            <w:r w:rsidRPr="00291466">
              <w:t>ates or controls a dangerous situation, or when there is a special rel</w:t>
            </w:r>
            <w:r w:rsidRPr="00291466">
              <w:t>a</w:t>
            </w:r>
            <w:r w:rsidRPr="00291466">
              <w:t>tionship between parties or when the seriousness of the harm on the one side and the ease of avoiding the da</w:t>
            </w:r>
            <w:r w:rsidRPr="00291466">
              <w:t>m</w:t>
            </w:r>
            <w:r w:rsidRPr="00291466">
              <w:t>age on the other side point towards such a duty.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타인을</w:t>
            </w:r>
            <w:r w:rsidRPr="00461585">
              <w:rPr>
                <w:rFonts w:hint="eastAsia"/>
              </w:rPr>
              <w:t xml:space="preserve"> </w:t>
            </w:r>
            <w:r w:rsidRPr="00461585">
              <w:rPr>
                <w:rFonts w:hint="eastAsia"/>
              </w:rPr>
              <w:t>손해로부터</w:t>
            </w:r>
            <w:r w:rsidRPr="00461585">
              <w:rPr>
                <w:rFonts w:hint="eastAsia"/>
              </w:rPr>
              <w:t xml:space="preserve"> </w:t>
            </w:r>
            <w:r w:rsidRPr="00461585">
              <w:rPr>
                <w:rFonts w:hint="eastAsia"/>
              </w:rPr>
              <w:t>보호하기</w:t>
            </w:r>
            <w:r w:rsidRPr="00461585">
              <w:rPr>
                <w:rFonts w:hint="eastAsia"/>
              </w:rPr>
              <w:t xml:space="preserve"> </w:t>
            </w:r>
            <w:r w:rsidRPr="00461585">
              <w:rPr>
                <w:rFonts w:hint="eastAsia"/>
              </w:rPr>
              <w:t>위한</w:t>
            </w:r>
            <w:r w:rsidRPr="00461585">
              <w:rPr>
                <w:rFonts w:hint="eastAsia"/>
              </w:rPr>
              <w:t xml:space="preserve"> </w:t>
            </w:r>
            <w:r w:rsidRPr="00461585">
              <w:rPr>
                <w:rFonts w:hint="eastAsia"/>
              </w:rPr>
              <w:t>적극적</w:t>
            </w:r>
            <w:r w:rsidRPr="00461585">
              <w:rPr>
                <w:rFonts w:hint="eastAsia"/>
              </w:rPr>
              <w:t xml:space="preserve"> </w:t>
            </w:r>
            <w:r w:rsidRPr="00461585">
              <w:rPr>
                <w:rFonts w:hint="eastAsia"/>
              </w:rPr>
              <w:t>행위의무는</w:t>
            </w:r>
            <w:r w:rsidRPr="00461585">
              <w:rPr>
                <w:rFonts w:hint="eastAsia"/>
              </w:rPr>
              <w:t xml:space="preserve"> </w:t>
            </w:r>
            <w:r w:rsidRPr="00461585">
              <w:rPr>
                <w:rFonts w:hint="eastAsia"/>
              </w:rPr>
              <w:t>법률이</w:t>
            </w:r>
            <w:r w:rsidRPr="00461585">
              <w:rPr>
                <w:rFonts w:hint="eastAsia"/>
              </w:rPr>
              <w:t xml:space="preserve"> </w:t>
            </w:r>
            <w:r w:rsidRPr="00461585">
              <w:rPr>
                <w:rFonts w:hint="eastAsia"/>
              </w:rPr>
              <w:t>이를</w:t>
            </w:r>
            <w:r w:rsidRPr="00461585">
              <w:rPr>
                <w:rFonts w:hint="eastAsia"/>
              </w:rPr>
              <w:t xml:space="preserve"> </w:t>
            </w:r>
            <w:r w:rsidRPr="00461585">
              <w:rPr>
                <w:rFonts w:hint="eastAsia"/>
              </w:rPr>
              <w:t>규정하는</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행위자가</w:t>
            </w:r>
            <w:r w:rsidRPr="00461585">
              <w:rPr>
                <w:rFonts w:hint="eastAsia"/>
              </w:rPr>
              <w:t xml:space="preserve"> </w:t>
            </w:r>
            <w:r w:rsidRPr="00461585">
              <w:rPr>
                <w:rFonts w:hint="eastAsia"/>
              </w:rPr>
              <w:t>위험한</w:t>
            </w:r>
            <w:r w:rsidRPr="00461585">
              <w:rPr>
                <w:rFonts w:hint="eastAsia"/>
              </w:rPr>
              <w:t xml:space="preserve"> </w:t>
            </w:r>
            <w:r w:rsidRPr="00461585">
              <w:rPr>
                <w:rFonts w:hint="eastAsia"/>
              </w:rPr>
              <w:t>상황을</w:t>
            </w:r>
            <w:r w:rsidRPr="00461585">
              <w:rPr>
                <w:rFonts w:hint="eastAsia"/>
              </w:rPr>
              <w:t xml:space="preserve"> </w:t>
            </w:r>
            <w:r w:rsidRPr="00461585">
              <w:rPr>
                <w:rFonts w:hint="eastAsia"/>
              </w:rPr>
              <w:t>조성하거나</w:t>
            </w:r>
            <w:r w:rsidRPr="00461585">
              <w:rPr>
                <w:rFonts w:hint="eastAsia"/>
              </w:rPr>
              <w:t xml:space="preserve"> </w:t>
            </w:r>
            <w:r w:rsidRPr="00461585">
              <w:rPr>
                <w:rFonts w:hint="eastAsia"/>
              </w:rPr>
              <w:t>통제하는</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당사자들</w:t>
            </w:r>
            <w:r w:rsidRPr="00461585">
              <w:rPr>
                <w:rFonts w:hint="eastAsia"/>
              </w:rPr>
              <w:t xml:space="preserve"> </w:t>
            </w:r>
            <w:r w:rsidRPr="00461585">
              <w:rPr>
                <w:rFonts w:hint="eastAsia"/>
              </w:rPr>
              <w:t>사이에</w:t>
            </w:r>
            <w:r w:rsidRPr="00461585">
              <w:rPr>
                <w:rFonts w:hint="eastAsia"/>
              </w:rPr>
              <w:t xml:space="preserve"> </w:t>
            </w:r>
            <w:r w:rsidRPr="00461585">
              <w:rPr>
                <w:rFonts w:hint="eastAsia"/>
              </w:rPr>
              <w:t>특별한</w:t>
            </w:r>
            <w:r w:rsidRPr="00461585">
              <w:rPr>
                <w:rFonts w:hint="eastAsia"/>
              </w:rPr>
              <w:t xml:space="preserve"> </w:t>
            </w:r>
            <w:r w:rsidRPr="00461585">
              <w:rPr>
                <w:rFonts w:hint="eastAsia"/>
              </w:rPr>
              <w:t>관계가</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한</w:t>
            </w:r>
            <w:r w:rsidRPr="00461585">
              <w:rPr>
                <w:rFonts w:hint="eastAsia"/>
              </w:rPr>
              <w:t xml:space="preserve"> </w:t>
            </w:r>
            <w:r w:rsidRPr="00461585">
              <w:rPr>
                <w:rFonts w:hint="eastAsia"/>
              </w:rPr>
              <w:t>당사자에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심각성</w:t>
            </w:r>
            <w:r w:rsidRPr="00461585">
              <w:rPr>
                <w:rFonts w:hint="eastAsia"/>
              </w:rPr>
              <w:t xml:space="preserve"> </w:t>
            </w:r>
            <w:r w:rsidRPr="00461585">
              <w:rPr>
                <w:rFonts w:hint="eastAsia"/>
              </w:rPr>
              <w:t>및</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당사자에</w:t>
            </w:r>
            <w:r w:rsidRPr="00461585">
              <w:rPr>
                <w:rFonts w:hint="eastAsia"/>
              </w:rPr>
              <w:t xml:space="preserve"> </w:t>
            </w:r>
            <w:r w:rsidRPr="00461585">
              <w:rPr>
                <w:rFonts w:hint="eastAsia"/>
              </w:rPr>
              <w:t>의한</w:t>
            </w:r>
            <w:r w:rsidRPr="00461585">
              <w:rPr>
                <w:rFonts w:hint="eastAsia"/>
              </w:rPr>
              <w:t xml:space="preserve"> </w:t>
            </w:r>
            <w:r w:rsidRPr="00461585">
              <w:rPr>
                <w:rFonts w:hint="eastAsia"/>
              </w:rPr>
              <w:t>손해예방의</w:t>
            </w:r>
            <w:r w:rsidRPr="00461585">
              <w:rPr>
                <w:rFonts w:hint="eastAsia"/>
              </w:rPr>
              <w:t xml:space="preserve"> </w:t>
            </w:r>
            <w:r w:rsidRPr="00461585">
              <w:rPr>
                <w:rFonts w:hint="eastAsia"/>
              </w:rPr>
              <w:t>용이성에</w:t>
            </w:r>
            <w:r w:rsidRPr="00461585">
              <w:rPr>
                <w:rFonts w:hint="eastAsia"/>
              </w:rPr>
              <w:t xml:space="preserve"> </w:t>
            </w:r>
            <w:r w:rsidRPr="00461585">
              <w:rPr>
                <w:rFonts w:hint="eastAsia"/>
              </w:rPr>
              <w:t>비추어</w:t>
            </w:r>
            <w:r w:rsidRPr="00461585">
              <w:rPr>
                <w:rFonts w:hint="eastAsia"/>
              </w:rPr>
              <w:t xml:space="preserve"> </w:t>
            </w:r>
            <w:r w:rsidRPr="00461585">
              <w:rPr>
                <w:rFonts w:hint="eastAsia"/>
              </w:rPr>
              <w:t>이러한</w:t>
            </w:r>
            <w:r w:rsidRPr="00461585">
              <w:rPr>
                <w:rFonts w:hint="eastAsia"/>
              </w:rPr>
              <w:t xml:space="preserve"> </w:t>
            </w:r>
            <w:r w:rsidRPr="00461585">
              <w:rPr>
                <w:rFonts w:hint="eastAsia"/>
              </w:rPr>
              <w:t>의무가</w:t>
            </w:r>
            <w:r w:rsidRPr="00461585">
              <w:rPr>
                <w:rFonts w:hint="eastAsia"/>
              </w:rPr>
              <w:t xml:space="preserve"> </w:t>
            </w:r>
            <w:r w:rsidRPr="00461585">
              <w:rPr>
                <w:rFonts w:hint="eastAsia"/>
              </w:rPr>
              <w:t>인정되는</w:t>
            </w:r>
            <w:r w:rsidRPr="00461585">
              <w:rPr>
                <w:rFonts w:hint="eastAsia"/>
              </w:rPr>
              <w:t xml:space="preserve"> </w:t>
            </w:r>
            <w:r w:rsidRPr="00461585">
              <w:rPr>
                <w:rFonts w:hint="eastAsia"/>
              </w:rPr>
              <w:t>경우에</w:t>
            </w:r>
            <w:r w:rsidRPr="00461585">
              <w:rPr>
                <w:rFonts w:hint="eastAsia"/>
              </w:rPr>
              <w:t xml:space="preserve"> </w:t>
            </w:r>
            <w:r w:rsidRPr="00461585">
              <w:rPr>
                <w:rFonts w:hint="eastAsia"/>
              </w:rPr>
              <w:t>성립할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rPr>
            </w:pPr>
            <w:r w:rsidRPr="00291466">
              <w:rPr>
                <w:i/>
              </w:rPr>
              <w:t>Section 2. Reversal of the burden of proving fault</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2 </w:t>
            </w:r>
            <w:r w:rsidRPr="00461585">
              <w:rPr>
                <w:rFonts w:hint="eastAsia"/>
              </w:rPr>
              <w:t>관</w:t>
            </w:r>
            <w:r w:rsidRPr="00461585">
              <w:rPr>
                <w:rFonts w:hint="eastAsia"/>
              </w:rPr>
              <w:t xml:space="preserve">  </w:t>
            </w:r>
            <w:r w:rsidRPr="00461585">
              <w:rPr>
                <w:rFonts w:hint="eastAsia"/>
              </w:rPr>
              <w:t>과실의</w:t>
            </w:r>
            <w:r w:rsidRPr="00461585">
              <w:rPr>
                <w:rFonts w:hint="eastAsia"/>
              </w:rPr>
              <w:t xml:space="preserve"> </w:t>
            </w:r>
            <w:r w:rsidRPr="00461585">
              <w:rPr>
                <w:rFonts w:hint="eastAsia"/>
              </w:rPr>
              <w:t>입증책임의</w:t>
            </w:r>
            <w:r w:rsidRPr="00461585">
              <w:rPr>
                <w:rFonts w:hint="eastAsia"/>
              </w:rPr>
              <w:t xml:space="preserve"> </w:t>
            </w:r>
            <w:r w:rsidRPr="00461585">
              <w:rPr>
                <w:rFonts w:hint="eastAsia"/>
              </w:rPr>
              <w:t>전환</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4:201. Reversal of the burden of proving fault in general</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4:201</w:t>
            </w:r>
            <w:r w:rsidRPr="00461585">
              <w:rPr>
                <w:rFonts w:hint="eastAsia"/>
              </w:rPr>
              <w:t>조</w:t>
            </w:r>
            <w:r w:rsidRPr="00461585">
              <w:rPr>
                <w:rFonts w:hint="eastAsia"/>
              </w:rPr>
              <w:t xml:space="preserve">  </w:t>
            </w:r>
            <w:r w:rsidRPr="00461585">
              <w:rPr>
                <w:rFonts w:hint="eastAsia"/>
              </w:rPr>
              <w:t>과실의</w:t>
            </w:r>
            <w:r w:rsidRPr="00461585">
              <w:rPr>
                <w:rFonts w:hint="eastAsia"/>
              </w:rPr>
              <w:t xml:space="preserve"> </w:t>
            </w:r>
            <w:r w:rsidRPr="00461585">
              <w:rPr>
                <w:rFonts w:hint="eastAsia"/>
              </w:rPr>
              <w:t>입증책임의</w:t>
            </w:r>
            <w:r w:rsidRPr="00461585">
              <w:rPr>
                <w:rFonts w:hint="eastAsia"/>
              </w:rPr>
              <w:t xml:space="preserve"> </w:t>
            </w:r>
            <w:r w:rsidRPr="00461585">
              <w:rPr>
                <w:rFonts w:hint="eastAsia"/>
              </w:rPr>
              <w:t>전환</w:t>
            </w:r>
            <w:r w:rsidRPr="00461585">
              <w:rPr>
                <w:rFonts w:hint="eastAsia"/>
              </w:rPr>
              <w:t xml:space="preserve"> </w:t>
            </w:r>
            <w:r w:rsidRPr="00461585">
              <w:rPr>
                <w:rFonts w:hint="eastAsia"/>
              </w:rPr>
              <w:t>일반</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(1) The burden of proving fault may be reversed in light of the gravity of the danger presented by the activity.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과실의</w:t>
            </w:r>
            <w:r w:rsidRPr="00461585">
              <w:rPr>
                <w:rFonts w:hint="eastAsia"/>
              </w:rPr>
              <w:t xml:space="preserve"> </w:t>
            </w:r>
            <w:r w:rsidRPr="00461585">
              <w:rPr>
                <w:rFonts w:hint="eastAsia"/>
              </w:rPr>
              <w:t>입증책임은</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행위를</w:t>
            </w:r>
            <w:r w:rsidRPr="00461585">
              <w:rPr>
                <w:rFonts w:hint="eastAsia"/>
              </w:rPr>
              <w:t xml:space="preserve"> </w:t>
            </w:r>
            <w:r w:rsidRPr="00461585">
              <w:rPr>
                <w:rFonts w:hint="eastAsia"/>
              </w:rPr>
              <w:t>통하여</w:t>
            </w:r>
            <w:r w:rsidRPr="00461585">
              <w:rPr>
                <w:rFonts w:hint="eastAsia"/>
              </w:rPr>
              <w:t xml:space="preserve"> </w:t>
            </w:r>
            <w:r w:rsidRPr="00461585">
              <w:rPr>
                <w:rFonts w:hint="eastAsia"/>
              </w:rPr>
              <w:t>표출된</w:t>
            </w:r>
            <w:r w:rsidRPr="00461585">
              <w:rPr>
                <w:rFonts w:hint="eastAsia"/>
              </w:rPr>
              <w:t xml:space="preserve"> </w:t>
            </w:r>
            <w:r w:rsidRPr="00461585">
              <w:rPr>
                <w:rFonts w:hint="eastAsia"/>
              </w:rPr>
              <w:t>위험의</w:t>
            </w:r>
            <w:r w:rsidRPr="00461585">
              <w:rPr>
                <w:rFonts w:hint="eastAsia"/>
              </w:rPr>
              <w:t xml:space="preserve"> </w:t>
            </w:r>
            <w:r w:rsidRPr="00461585">
              <w:rPr>
                <w:rFonts w:hint="eastAsia"/>
              </w:rPr>
              <w:t>중대성에</w:t>
            </w:r>
            <w:r w:rsidRPr="00461585">
              <w:rPr>
                <w:rFonts w:hint="eastAsia"/>
              </w:rPr>
              <w:t xml:space="preserve"> </w:t>
            </w:r>
            <w:r w:rsidRPr="00461585">
              <w:rPr>
                <w:rFonts w:hint="eastAsia"/>
              </w:rPr>
              <w:t>비추어</w:t>
            </w:r>
            <w:r w:rsidRPr="00461585">
              <w:rPr>
                <w:rFonts w:hint="eastAsia"/>
              </w:rPr>
              <w:t xml:space="preserve"> </w:t>
            </w:r>
            <w:r w:rsidRPr="00461585">
              <w:rPr>
                <w:rFonts w:hint="eastAsia"/>
              </w:rPr>
              <w:t>전환될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The gravity of the danger is determined a</w:t>
            </w:r>
            <w:r w:rsidRPr="00291466">
              <w:t>c</w:t>
            </w:r>
            <w:r w:rsidRPr="00291466">
              <w:t>cording to the seriousness of possible damage in such cases as well as the likelihood that such damage might actually o</w:t>
            </w:r>
            <w:r w:rsidRPr="00291466">
              <w:t>c</w:t>
            </w:r>
            <w:r w:rsidRPr="00291466">
              <w:t>cur.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위험의</w:t>
            </w:r>
            <w:r w:rsidRPr="00461585">
              <w:rPr>
                <w:rFonts w:hint="eastAsia"/>
              </w:rPr>
              <w:t xml:space="preserve"> </w:t>
            </w:r>
            <w:r w:rsidRPr="00461585">
              <w:rPr>
                <w:rFonts w:hint="eastAsia"/>
              </w:rPr>
              <w:t>중대성은</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행위에</w:t>
            </w:r>
            <w:r w:rsidRPr="00461585">
              <w:rPr>
                <w:rFonts w:hint="eastAsia"/>
              </w:rPr>
              <w:t xml:space="preserve"> </w:t>
            </w:r>
            <w:r w:rsidRPr="00461585">
              <w:rPr>
                <w:rFonts w:hint="eastAsia"/>
              </w:rPr>
              <w:t>의하여</w:t>
            </w:r>
            <w:r w:rsidRPr="00461585">
              <w:rPr>
                <w:rFonts w:hint="eastAsia"/>
              </w:rPr>
              <w:t xml:space="preserve"> </w:t>
            </w:r>
            <w:r w:rsidRPr="00461585">
              <w:rPr>
                <w:rFonts w:hint="eastAsia"/>
              </w:rPr>
              <w:t>발생할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심각성</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그러한</w:t>
            </w:r>
            <w:r w:rsidRPr="00461585">
              <w:rPr>
                <w:rFonts w:hint="eastAsia"/>
              </w:rPr>
              <w:t xml:space="preserve"> </w:t>
            </w:r>
            <w:r w:rsidRPr="00461585">
              <w:rPr>
                <w:rFonts w:hint="eastAsia"/>
              </w:rPr>
              <w:t>손해가</w:t>
            </w:r>
            <w:r w:rsidRPr="00461585">
              <w:rPr>
                <w:rFonts w:hint="eastAsia"/>
              </w:rPr>
              <w:t xml:space="preserve"> </w:t>
            </w:r>
            <w:r w:rsidRPr="00461585">
              <w:rPr>
                <w:rFonts w:hint="eastAsia"/>
              </w:rPr>
              <w:t>실제로</w:t>
            </w:r>
            <w:r w:rsidRPr="00461585">
              <w:rPr>
                <w:rFonts w:hint="eastAsia"/>
              </w:rPr>
              <w:t xml:space="preserve"> </w:t>
            </w:r>
            <w:r w:rsidRPr="00461585">
              <w:rPr>
                <w:rFonts w:hint="eastAsia"/>
              </w:rPr>
              <w:t>발생할</w:t>
            </w:r>
            <w:r w:rsidRPr="00461585">
              <w:rPr>
                <w:rFonts w:hint="eastAsia"/>
              </w:rPr>
              <w:t xml:space="preserve"> </w:t>
            </w:r>
            <w:r w:rsidRPr="00461585">
              <w:rPr>
                <w:rFonts w:hint="eastAsia"/>
              </w:rPr>
              <w:t>개연성에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판단한다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pageBreakBefore/>
              <w:suppressAutoHyphens/>
              <w:wordWrap/>
            </w:pPr>
            <w:r w:rsidRPr="00291466">
              <w:lastRenderedPageBreak/>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4:202</w:t>
            </w:r>
            <w:r w:rsidRPr="00461585">
              <w:rPr>
                <w:rFonts w:hint="eastAsia"/>
              </w:rPr>
              <w:t>조</w:t>
            </w:r>
            <w:r w:rsidRPr="00461585">
              <w:rPr>
                <w:rFonts w:hint="eastAsia"/>
              </w:rPr>
              <w:t xml:space="preserve">  </w:t>
            </w:r>
            <w:r w:rsidRPr="00461585">
              <w:rPr>
                <w:rFonts w:hint="eastAsia"/>
              </w:rPr>
              <w:t>기업책임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A person pursuing a lasting enterprise for ec</w:t>
            </w:r>
            <w:r w:rsidRPr="00291466">
              <w:t>o</w:t>
            </w:r>
            <w:r w:rsidRPr="00291466">
              <w:t>nomic or professional purposes who uses auxili</w:t>
            </w:r>
            <w:r w:rsidRPr="00291466">
              <w:t>a</w:t>
            </w:r>
            <w:r w:rsidRPr="00291466">
              <w:t>ries or technical equipment is liable for any harm caused by a defect of such enterprise or of its output unless he proves that he has co</w:t>
            </w:r>
            <w:r w:rsidRPr="00291466">
              <w:t>n</w:t>
            </w:r>
            <w:r w:rsidRPr="00291466">
              <w:t>formed to the required sta</w:t>
            </w:r>
            <w:r w:rsidRPr="00291466">
              <w:t>n</w:t>
            </w:r>
            <w:r w:rsidRPr="00291466">
              <w:t>dard of conduct.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경제적</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전문적</w:t>
            </w:r>
            <w:r w:rsidRPr="00461585">
              <w:rPr>
                <w:rFonts w:hint="eastAsia"/>
              </w:rPr>
              <w:t xml:space="preserve"> </w:t>
            </w:r>
            <w:r w:rsidRPr="00461585">
              <w:rPr>
                <w:rFonts w:hint="eastAsia"/>
              </w:rPr>
              <w:t>목적을</w:t>
            </w:r>
            <w:r w:rsidRPr="00461585">
              <w:rPr>
                <w:rFonts w:hint="eastAsia"/>
              </w:rPr>
              <w:t xml:space="preserve"> </w:t>
            </w:r>
            <w:r w:rsidRPr="00461585">
              <w:rPr>
                <w:rFonts w:hint="eastAsia"/>
              </w:rPr>
              <w:t>위해</w:t>
            </w:r>
            <w:r w:rsidRPr="00461585">
              <w:rPr>
                <w:rFonts w:hint="eastAsia"/>
              </w:rPr>
              <w:t xml:space="preserve"> </w:t>
            </w:r>
            <w:r w:rsidRPr="00461585">
              <w:rPr>
                <w:rFonts w:hint="eastAsia"/>
              </w:rPr>
              <w:t>보조자</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기술</w:t>
            </w:r>
            <w:r w:rsidRPr="00461585">
              <w:rPr>
                <w:rFonts w:hint="eastAsia"/>
              </w:rPr>
              <w:t xml:space="preserve"> </w:t>
            </w:r>
            <w:r w:rsidRPr="00461585">
              <w:rPr>
                <w:rFonts w:hint="eastAsia"/>
              </w:rPr>
              <w:t>설비를</w:t>
            </w:r>
            <w:r w:rsidRPr="00461585">
              <w:rPr>
                <w:rFonts w:hint="eastAsia"/>
              </w:rPr>
              <w:t xml:space="preserve"> </w:t>
            </w:r>
            <w:r w:rsidRPr="00461585">
              <w:rPr>
                <w:rFonts w:hint="eastAsia"/>
              </w:rPr>
              <w:t>사용하여</w:t>
            </w:r>
            <w:r w:rsidRPr="00461585">
              <w:rPr>
                <w:rFonts w:hint="eastAsia"/>
              </w:rPr>
              <w:t xml:space="preserve"> </w:t>
            </w:r>
            <w:r w:rsidRPr="00461585">
              <w:rPr>
                <w:rFonts w:hint="eastAsia"/>
              </w:rPr>
              <w:t>지속적인</w:t>
            </w:r>
            <w:r w:rsidRPr="00461585">
              <w:rPr>
                <w:rFonts w:hint="eastAsia"/>
              </w:rPr>
              <w:t xml:space="preserve"> </w:t>
            </w:r>
            <w:r w:rsidRPr="00461585">
              <w:rPr>
                <w:rFonts w:hint="eastAsia"/>
              </w:rPr>
              <w:t>기업을</w:t>
            </w:r>
            <w:r w:rsidRPr="00461585">
              <w:rPr>
                <w:rFonts w:hint="eastAsia"/>
              </w:rPr>
              <w:t xml:space="preserve"> </w:t>
            </w:r>
            <w:r w:rsidRPr="00461585">
              <w:rPr>
                <w:rFonts w:hint="eastAsia"/>
              </w:rPr>
              <w:t>경영하는</w:t>
            </w:r>
            <w:r w:rsidRPr="00461585">
              <w:rPr>
                <w:rFonts w:hint="eastAsia"/>
              </w:rPr>
              <w:t xml:space="preserve"> </w:t>
            </w:r>
            <w:r w:rsidRPr="00461585">
              <w:rPr>
                <w:rFonts w:hint="eastAsia"/>
              </w:rPr>
              <w:t>자는</w:t>
            </w:r>
            <w:r w:rsidRPr="00461585">
              <w:rPr>
                <w:rFonts w:hint="eastAsia"/>
              </w:rPr>
              <w:t xml:space="preserve"> </w:t>
            </w:r>
            <w:r w:rsidRPr="00461585">
              <w:rPr>
                <w:rFonts w:hint="eastAsia"/>
              </w:rPr>
              <w:t>그러한</w:t>
            </w:r>
            <w:r w:rsidRPr="00461585">
              <w:rPr>
                <w:rFonts w:hint="eastAsia"/>
              </w:rPr>
              <w:t xml:space="preserve"> </w:t>
            </w:r>
            <w:r w:rsidRPr="00461585">
              <w:rPr>
                <w:rFonts w:hint="eastAsia"/>
              </w:rPr>
              <w:t>기업</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생산물의</w:t>
            </w:r>
            <w:r w:rsidRPr="00461585">
              <w:rPr>
                <w:rFonts w:hint="eastAsia"/>
              </w:rPr>
              <w:t xml:space="preserve"> </w:t>
            </w:r>
            <w:r w:rsidRPr="00461585">
              <w:rPr>
                <w:rFonts w:hint="eastAsia"/>
              </w:rPr>
              <w:t>결함으로</w:t>
            </w:r>
            <w:r w:rsidRPr="00461585">
              <w:rPr>
                <w:rFonts w:hint="eastAsia"/>
              </w:rPr>
              <w:t xml:space="preserve"> </w:t>
            </w:r>
            <w:r w:rsidRPr="00461585">
              <w:rPr>
                <w:rFonts w:hint="eastAsia"/>
              </w:rPr>
              <w:t>말미암아</w:t>
            </w:r>
            <w:r w:rsidRPr="00461585">
              <w:rPr>
                <w:rFonts w:hint="eastAsia"/>
              </w:rPr>
              <w:t xml:space="preserve"> </w:t>
            </w:r>
            <w:r w:rsidRPr="00461585">
              <w:rPr>
                <w:rFonts w:hint="eastAsia"/>
              </w:rPr>
              <w:t>발생하는</w:t>
            </w:r>
            <w:r w:rsidRPr="00461585">
              <w:rPr>
                <w:rFonts w:hint="eastAsia"/>
              </w:rPr>
              <w:t xml:space="preserve"> </w:t>
            </w:r>
            <w:r w:rsidRPr="00461585">
              <w:rPr>
                <w:rFonts w:hint="eastAsia"/>
              </w:rPr>
              <w:t>모든</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책임이</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그러나</w:t>
            </w:r>
            <w:r w:rsidRPr="00461585">
              <w:rPr>
                <w:rFonts w:hint="eastAsia"/>
              </w:rPr>
              <w:t xml:space="preserve"> </w:t>
            </w:r>
            <w:r w:rsidRPr="00461585">
              <w:rPr>
                <w:rFonts w:hint="eastAsia"/>
              </w:rPr>
              <w:t>기업경영자가</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행위기준을</w:t>
            </w:r>
            <w:r w:rsidRPr="00461585">
              <w:rPr>
                <w:rFonts w:hint="eastAsia"/>
              </w:rPr>
              <w:t xml:space="preserve"> </w:t>
            </w:r>
            <w:r w:rsidRPr="00461585">
              <w:rPr>
                <w:rFonts w:hint="eastAsia"/>
              </w:rPr>
              <w:t>준수하였음을</w:t>
            </w:r>
            <w:r w:rsidRPr="00461585">
              <w:rPr>
                <w:rFonts w:hint="eastAsia"/>
              </w:rPr>
              <w:t xml:space="preserve"> </w:t>
            </w:r>
            <w:r w:rsidRPr="00461585">
              <w:rPr>
                <w:rFonts w:hint="eastAsia"/>
              </w:rPr>
              <w:t>입증한</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그러하지</w:t>
            </w:r>
            <w:r w:rsidRPr="00461585">
              <w:rPr>
                <w:rFonts w:hint="eastAsia"/>
              </w:rPr>
              <w:t xml:space="preserve"> </w:t>
            </w:r>
            <w:r w:rsidRPr="00461585">
              <w:rPr>
                <w:rFonts w:hint="eastAsia"/>
              </w:rPr>
              <w:t>아니하다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„Defect“ is any deviation from standards that are reasonably to be expected from the ente</w:t>
            </w:r>
            <w:r w:rsidRPr="00291466">
              <w:t>r</w:t>
            </w:r>
            <w:r w:rsidRPr="00291466">
              <w:t>prise or from its products or services.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“결함”이라</w:t>
            </w:r>
            <w:r w:rsidRPr="00461585">
              <w:rPr>
                <w:rFonts w:hint="eastAsia"/>
              </w:rPr>
              <w:t xml:space="preserve"> </w:t>
            </w:r>
            <w:r w:rsidRPr="00461585">
              <w:rPr>
                <w:rFonts w:hint="eastAsia"/>
              </w:rPr>
              <w:t>함은</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기업</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생산물</w:t>
            </w:r>
            <w:r w:rsidRPr="00461585">
              <w:rPr>
                <w:rFonts w:hint="eastAsia"/>
              </w:rPr>
              <w:t xml:space="preserve"> </w:t>
            </w:r>
            <w:r w:rsidRPr="00461585">
              <w:rPr>
                <w:rFonts w:hint="eastAsia"/>
              </w:rPr>
              <w:t>내지</w:t>
            </w:r>
            <w:r w:rsidRPr="00461585">
              <w:rPr>
                <w:rFonts w:hint="eastAsia"/>
              </w:rPr>
              <w:t xml:space="preserve"> </w:t>
            </w:r>
            <w:r w:rsidRPr="00461585">
              <w:rPr>
                <w:rFonts w:hint="eastAsia"/>
              </w:rPr>
              <w:t>용역에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합리적으로</w:t>
            </w:r>
            <w:r w:rsidRPr="00461585">
              <w:rPr>
                <w:rFonts w:hint="eastAsia"/>
              </w:rPr>
              <w:t xml:space="preserve"> </w:t>
            </w:r>
            <w:r w:rsidRPr="00461585">
              <w:rPr>
                <w:rFonts w:hint="eastAsia"/>
              </w:rPr>
              <w:t>기대되는</w:t>
            </w:r>
            <w:r w:rsidRPr="00461585">
              <w:rPr>
                <w:rFonts w:hint="eastAsia"/>
              </w:rPr>
              <w:t xml:space="preserve"> </w:t>
            </w:r>
            <w:r w:rsidRPr="00461585">
              <w:rPr>
                <w:rFonts w:hint="eastAsia"/>
              </w:rPr>
              <w:t>기준에</w:t>
            </w:r>
            <w:r w:rsidRPr="00461585">
              <w:rPr>
                <w:rFonts w:hint="eastAsia"/>
              </w:rPr>
              <w:t xml:space="preserve"> </w:t>
            </w:r>
            <w:r w:rsidRPr="00461585">
              <w:rPr>
                <w:rFonts w:hint="eastAsia"/>
              </w:rPr>
              <w:t>미달되는</w:t>
            </w:r>
            <w:r w:rsidRPr="00461585">
              <w:rPr>
                <w:rFonts w:hint="eastAsia"/>
              </w:rPr>
              <w:t xml:space="preserve"> </w:t>
            </w:r>
            <w:r w:rsidRPr="00461585">
              <w:rPr>
                <w:rFonts w:hint="eastAsia"/>
              </w:rPr>
              <w:t>모든</w:t>
            </w:r>
            <w:r w:rsidRPr="00461585">
              <w:rPr>
                <w:rFonts w:hint="eastAsia"/>
              </w:rPr>
              <w:t xml:space="preserve"> </w:t>
            </w:r>
            <w:r w:rsidRPr="00461585">
              <w:rPr>
                <w:rFonts w:hint="eastAsia"/>
              </w:rPr>
              <w:t>상태를</w:t>
            </w:r>
            <w:r w:rsidRPr="00461585">
              <w:rPr>
                <w:rFonts w:hint="eastAsia"/>
              </w:rPr>
              <w:t xml:space="preserve"> </w:t>
            </w:r>
            <w:r w:rsidRPr="00461585">
              <w:rPr>
                <w:rFonts w:hint="eastAsia"/>
              </w:rPr>
              <w:t>말한다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5. Strict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5 </w:t>
            </w:r>
            <w:r w:rsidRPr="00461585">
              <w:rPr>
                <w:rFonts w:hint="eastAsia"/>
              </w:rPr>
              <w:t>절</w:t>
            </w:r>
            <w:r w:rsidRPr="00461585">
              <w:rPr>
                <w:rFonts w:hint="eastAsia"/>
              </w:rPr>
              <w:t xml:space="preserve">  </w:t>
            </w:r>
            <w:r w:rsidRPr="00461585">
              <w:rPr>
                <w:rFonts w:hint="eastAsia"/>
              </w:rPr>
              <w:t>엄격책임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5:101. Abnormally dangerous activities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5:101</w:t>
            </w:r>
            <w:r w:rsidRPr="00461585">
              <w:rPr>
                <w:rFonts w:hint="eastAsia"/>
              </w:rPr>
              <w:t>조</w:t>
            </w:r>
            <w:r w:rsidRPr="00461585">
              <w:rPr>
                <w:rFonts w:hint="eastAsia"/>
              </w:rPr>
              <w:t xml:space="preserve">  </w:t>
            </w:r>
            <w:r w:rsidRPr="00461585">
              <w:rPr>
                <w:rFonts w:hint="eastAsia"/>
              </w:rPr>
              <w:t>비정상적</w:t>
            </w:r>
            <w:r w:rsidRPr="00461585">
              <w:rPr>
                <w:rFonts w:hint="eastAsia"/>
              </w:rPr>
              <w:t xml:space="preserve"> </w:t>
            </w:r>
            <w:r w:rsidRPr="00461585">
              <w:rPr>
                <w:rFonts w:hint="eastAsia"/>
              </w:rPr>
              <w:t>위험행위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A person who carries on an abnormally da</w:t>
            </w:r>
            <w:r w:rsidRPr="00291466">
              <w:t>n</w:t>
            </w:r>
            <w:r w:rsidRPr="00291466">
              <w:t>gerous activity is strictly liable for damage cha</w:t>
            </w:r>
            <w:r w:rsidRPr="00291466">
              <w:t>r</w:t>
            </w:r>
            <w:r w:rsidRPr="00291466">
              <w:t>acteristic to the risk pr</w:t>
            </w:r>
            <w:r w:rsidRPr="00291466">
              <w:t>e</w:t>
            </w:r>
            <w:r w:rsidRPr="00291466">
              <w:t>sented by the activity and resulting from it.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비정상적으로</w:t>
            </w:r>
            <w:r w:rsidRPr="00461585">
              <w:rPr>
                <w:rFonts w:hint="eastAsia"/>
              </w:rPr>
              <w:t xml:space="preserve"> </w:t>
            </w:r>
            <w:r w:rsidRPr="00461585">
              <w:rPr>
                <w:rFonts w:hint="eastAsia"/>
              </w:rPr>
              <w:t>위험한</w:t>
            </w:r>
            <w:r w:rsidRPr="00461585">
              <w:rPr>
                <w:rFonts w:hint="eastAsia"/>
              </w:rPr>
              <w:t xml:space="preserve"> </w:t>
            </w:r>
            <w:r w:rsidRPr="00461585">
              <w:rPr>
                <w:rFonts w:hint="eastAsia"/>
              </w:rPr>
              <w:t>행위를</w:t>
            </w:r>
            <w:r w:rsidRPr="00461585">
              <w:rPr>
                <w:rFonts w:hint="eastAsia"/>
              </w:rPr>
              <w:t xml:space="preserve"> </w:t>
            </w:r>
            <w:r w:rsidRPr="00461585">
              <w:rPr>
                <w:rFonts w:hint="eastAsia"/>
              </w:rPr>
              <w:t>하는</w:t>
            </w:r>
            <w:r w:rsidRPr="00461585">
              <w:rPr>
                <w:rFonts w:hint="eastAsia"/>
              </w:rPr>
              <w:t xml:space="preserve"> </w:t>
            </w:r>
            <w:r w:rsidRPr="00461585">
              <w:rPr>
                <w:rFonts w:hint="eastAsia"/>
              </w:rPr>
              <w:t>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행위에</w:t>
            </w:r>
            <w:r w:rsidRPr="00461585">
              <w:rPr>
                <w:rFonts w:hint="eastAsia"/>
              </w:rPr>
              <w:t xml:space="preserve"> </w:t>
            </w:r>
            <w:r w:rsidRPr="00461585">
              <w:rPr>
                <w:rFonts w:hint="eastAsia"/>
              </w:rPr>
              <w:t>의하여</w:t>
            </w:r>
            <w:r w:rsidRPr="00461585">
              <w:rPr>
                <w:rFonts w:hint="eastAsia"/>
              </w:rPr>
              <w:t xml:space="preserve"> </w:t>
            </w:r>
            <w:r w:rsidRPr="00461585">
              <w:rPr>
                <w:rFonts w:hint="eastAsia"/>
              </w:rPr>
              <w:t>표출된</w:t>
            </w:r>
            <w:r w:rsidRPr="00461585">
              <w:rPr>
                <w:rFonts w:hint="eastAsia"/>
              </w:rPr>
              <w:t xml:space="preserve"> </w:t>
            </w:r>
            <w:r w:rsidRPr="00461585">
              <w:rPr>
                <w:rFonts w:hint="eastAsia"/>
              </w:rPr>
              <w:t>위험</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w:t>
            </w:r>
            <w:r w:rsidRPr="00461585">
              <w:rPr>
                <w:rFonts w:hint="eastAsia"/>
              </w:rPr>
              <w:t xml:space="preserve"> </w:t>
            </w:r>
            <w:r w:rsidRPr="00461585">
              <w:rPr>
                <w:rFonts w:hint="eastAsia"/>
              </w:rPr>
              <w:t>결과로</w:t>
            </w:r>
            <w:r w:rsidRPr="00461585">
              <w:rPr>
                <w:rFonts w:hint="eastAsia"/>
              </w:rPr>
              <w:t xml:space="preserve"> </w:t>
            </w:r>
            <w:r w:rsidRPr="00461585">
              <w:rPr>
                <w:rFonts w:hint="eastAsia"/>
              </w:rPr>
              <w:t>특징지울</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엄격한</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부담한다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An activity is abnormally dangerous if</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비정상적으로</w:t>
            </w:r>
            <w:r w:rsidRPr="00461585">
              <w:rPr>
                <w:rFonts w:hint="eastAsia"/>
              </w:rPr>
              <w:t xml:space="preserve"> </w:t>
            </w:r>
            <w:r w:rsidRPr="00461585">
              <w:rPr>
                <w:rFonts w:hint="eastAsia"/>
              </w:rPr>
              <w:t>위험한</w:t>
            </w:r>
            <w:r w:rsidRPr="00461585">
              <w:rPr>
                <w:rFonts w:hint="eastAsia"/>
              </w:rPr>
              <w:t xml:space="preserve"> </w:t>
            </w:r>
            <w:r w:rsidRPr="00461585">
              <w:rPr>
                <w:rFonts w:hint="eastAsia"/>
              </w:rPr>
              <w:t>행위라</w:t>
            </w:r>
            <w:r w:rsidRPr="00461585">
              <w:rPr>
                <w:rFonts w:hint="eastAsia"/>
              </w:rPr>
              <w:t xml:space="preserve"> </w:t>
            </w:r>
            <w:r w:rsidRPr="00461585">
              <w:rPr>
                <w:rFonts w:hint="eastAsia"/>
              </w:rPr>
              <w:t>함은</w:t>
            </w:r>
            <w:r w:rsidRPr="00461585">
              <w:rPr>
                <w:rFonts w:hint="eastAsia"/>
              </w:rPr>
              <w:t xml:space="preserve"> </w:t>
            </w:r>
            <w:r w:rsidRPr="00461585">
              <w:rPr>
                <w:rFonts w:hint="eastAsia"/>
              </w:rPr>
              <w:t>다음의</w:t>
            </w:r>
            <w:r w:rsidRPr="00461585">
              <w:rPr>
                <w:rFonts w:hint="eastAsia"/>
              </w:rPr>
              <w:t xml:space="preserve"> </w:t>
            </w:r>
            <w:r w:rsidRPr="00461585">
              <w:rPr>
                <w:rFonts w:hint="eastAsia"/>
              </w:rPr>
              <w:t>행위를</w:t>
            </w:r>
            <w:r w:rsidRPr="00461585">
              <w:rPr>
                <w:rFonts w:hint="eastAsia"/>
              </w:rPr>
              <w:t xml:space="preserve"> </w:t>
            </w:r>
            <w:r w:rsidRPr="00461585">
              <w:rPr>
                <w:rFonts w:hint="eastAsia"/>
              </w:rPr>
              <w:t>말한다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 it creates a foreseeable and highly significant risk of damage even when all due care is exe</w:t>
            </w:r>
            <w:r w:rsidRPr="00291466">
              <w:t>r</w:t>
            </w:r>
            <w:r w:rsidRPr="00291466">
              <w:t>cised in its manag</w:t>
            </w:r>
            <w:r w:rsidRPr="00291466">
              <w:t>e</w:t>
            </w:r>
            <w:r w:rsidRPr="00291466">
              <w:t>ment and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a)  </w:t>
            </w:r>
            <w:r w:rsidRPr="00461585">
              <w:rPr>
                <w:rFonts w:hint="eastAsia"/>
              </w:rPr>
              <w:t>관리상</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모든</w:t>
            </w:r>
            <w:r w:rsidRPr="00461585">
              <w:rPr>
                <w:rFonts w:hint="eastAsia"/>
              </w:rPr>
              <w:t xml:space="preserve"> </w:t>
            </w:r>
            <w:r w:rsidRPr="00461585">
              <w:rPr>
                <w:rFonts w:hint="eastAsia"/>
              </w:rPr>
              <w:t>주의를</w:t>
            </w:r>
            <w:r w:rsidRPr="00461585">
              <w:rPr>
                <w:rFonts w:hint="eastAsia"/>
              </w:rPr>
              <w:t xml:space="preserve"> </w:t>
            </w:r>
            <w:r w:rsidRPr="00461585">
              <w:rPr>
                <w:rFonts w:hint="eastAsia"/>
              </w:rPr>
              <w:t>다</w:t>
            </w:r>
            <w:r w:rsidRPr="00461585">
              <w:rPr>
                <w:rFonts w:hint="eastAsia"/>
              </w:rPr>
              <w:t xml:space="preserve"> </w:t>
            </w:r>
            <w:r w:rsidRPr="00461585">
              <w:rPr>
                <w:rFonts w:hint="eastAsia"/>
              </w:rPr>
              <w:t>하여도</w:t>
            </w:r>
            <w:r w:rsidRPr="00461585">
              <w:rPr>
                <w:rFonts w:hint="eastAsia"/>
              </w:rPr>
              <w:t xml:space="preserve"> </w:t>
            </w:r>
            <w:r w:rsidRPr="00461585">
              <w:rPr>
                <w:rFonts w:hint="eastAsia"/>
              </w:rPr>
              <w:t>매우</w:t>
            </w:r>
            <w:r w:rsidRPr="00461585">
              <w:rPr>
                <w:rFonts w:hint="eastAsia"/>
              </w:rPr>
              <w:t xml:space="preserve"> </w:t>
            </w:r>
            <w:r w:rsidRPr="00461585">
              <w:rPr>
                <w:rFonts w:hint="eastAsia"/>
              </w:rPr>
              <w:t>현저한</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위험을</w:t>
            </w:r>
            <w:r w:rsidRPr="00461585">
              <w:rPr>
                <w:rFonts w:hint="eastAsia"/>
              </w:rPr>
              <w:t xml:space="preserve"> </w:t>
            </w:r>
            <w:r w:rsidRPr="00461585">
              <w:rPr>
                <w:rFonts w:hint="eastAsia"/>
              </w:rPr>
              <w:t>예견할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행위로서</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b) it is not a matter of common usage.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b)  </w:t>
            </w:r>
            <w:r w:rsidRPr="00461585">
              <w:rPr>
                <w:rFonts w:hint="eastAsia"/>
              </w:rPr>
              <w:t>일반</w:t>
            </w:r>
            <w:r w:rsidRPr="00461585">
              <w:rPr>
                <w:rFonts w:hint="eastAsia"/>
              </w:rPr>
              <w:t xml:space="preserve"> </w:t>
            </w:r>
            <w:r w:rsidRPr="00461585">
              <w:rPr>
                <w:rFonts w:hint="eastAsia"/>
              </w:rPr>
              <w:t>관행에</w:t>
            </w:r>
            <w:r w:rsidRPr="00461585">
              <w:rPr>
                <w:rFonts w:hint="eastAsia"/>
              </w:rPr>
              <w:t xml:space="preserve"> </w:t>
            </w:r>
            <w:r w:rsidRPr="00461585">
              <w:rPr>
                <w:rFonts w:hint="eastAsia"/>
              </w:rPr>
              <w:t>속하지</w:t>
            </w:r>
            <w:r w:rsidRPr="00461585">
              <w:rPr>
                <w:rFonts w:hint="eastAsia"/>
              </w:rPr>
              <w:t xml:space="preserve"> </w:t>
            </w:r>
            <w:r w:rsidRPr="00461585">
              <w:rPr>
                <w:rFonts w:hint="eastAsia"/>
              </w:rPr>
              <w:t>아니하는</w:t>
            </w:r>
            <w:r w:rsidRPr="00461585">
              <w:rPr>
                <w:rFonts w:hint="eastAsia"/>
              </w:rPr>
              <w:t xml:space="preserve"> </w:t>
            </w:r>
            <w:r w:rsidRPr="00461585">
              <w:rPr>
                <w:rFonts w:hint="eastAsia"/>
              </w:rPr>
              <w:t>행위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손해의</w:t>
            </w:r>
            <w:r w:rsidRPr="00461585">
              <w:rPr>
                <w:rFonts w:hint="eastAsia"/>
              </w:rPr>
              <w:t xml:space="preserve"> </w:t>
            </w:r>
            <w:r w:rsidRPr="00461585">
              <w:rPr>
                <w:rFonts w:hint="eastAsia"/>
              </w:rPr>
              <w:t>위험은</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심각성</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개연성을</w:t>
            </w:r>
            <w:r w:rsidRPr="00461585">
              <w:rPr>
                <w:rFonts w:hint="eastAsia"/>
              </w:rPr>
              <w:t xml:space="preserve"> </w:t>
            </w:r>
            <w:r w:rsidRPr="00461585">
              <w:rPr>
                <w:rFonts w:hint="eastAsia"/>
              </w:rPr>
              <w:t>감안하여</w:t>
            </w:r>
            <w:r w:rsidRPr="00461585">
              <w:rPr>
                <w:rFonts w:hint="eastAsia"/>
              </w:rPr>
              <w:t xml:space="preserve"> </w:t>
            </w:r>
            <w:r w:rsidRPr="00461585">
              <w:rPr>
                <w:rFonts w:hint="eastAsia"/>
              </w:rPr>
              <w:t>현저하다고</w:t>
            </w:r>
            <w:r w:rsidRPr="00461585">
              <w:rPr>
                <w:rFonts w:hint="eastAsia"/>
              </w:rPr>
              <w:t xml:space="preserve"> </w:t>
            </w:r>
            <w:r w:rsidRPr="00461585">
              <w:rPr>
                <w:rFonts w:hint="eastAsia"/>
              </w:rPr>
              <w:t>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(4) This Article does not apply to an activity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(4) </w:t>
            </w:r>
            <w:r w:rsidRPr="00461585">
              <w:rPr>
                <w:rFonts w:hint="eastAsia"/>
              </w:rPr>
              <w:t>이</w:t>
            </w:r>
            <w:r w:rsidRPr="00461585">
              <w:rPr>
                <w:rFonts w:hint="eastAsia"/>
              </w:rPr>
              <w:t xml:space="preserve"> </w:t>
            </w:r>
            <w:r w:rsidRPr="00461585">
              <w:rPr>
                <w:rFonts w:hint="eastAsia"/>
              </w:rPr>
              <w:t>규정은</w:t>
            </w:r>
            <w:r w:rsidRPr="00461585">
              <w:rPr>
                <w:rFonts w:hint="eastAsia"/>
              </w:rPr>
              <w:t xml:space="preserve"> </w:t>
            </w:r>
            <w:r w:rsidRPr="00461585">
              <w:rPr>
                <w:rFonts w:hint="eastAsia"/>
              </w:rPr>
              <w:t>본</w:t>
            </w:r>
            <w:r w:rsidRPr="00461585">
              <w:rPr>
                <w:rFonts w:hint="eastAsia"/>
              </w:rPr>
              <w:t xml:space="preserve"> </w:t>
            </w:r>
            <w:r w:rsidRPr="00461585">
              <w:rPr>
                <w:rFonts w:hint="eastAsia"/>
              </w:rPr>
              <w:t>원칙의</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규정</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국내법</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국제협약의</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의하여</w:t>
            </w:r>
            <w:r w:rsidRPr="00461585">
              <w:rPr>
                <w:rFonts w:hint="eastAsia"/>
              </w:rPr>
              <w:t xml:space="preserve"> </w:t>
            </w:r>
            <w:r w:rsidRPr="00461585">
              <w:rPr>
                <w:rFonts w:hint="eastAsia"/>
              </w:rPr>
              <w:t>엄격책임의</w:t>
            </w:r>
            <w:r w:rsidRPr="00461585">
              <w:rPr>
                <w:rFonts w:hint="eastAsia"/>
              </w:rPr>
              <w:t xml:space="preserve"> </w:t>
            </w:r>
            <w:r w:rsidRPr="00461585">
              <w:rPr>
                <w:rFonts w:hint="eastAsia"/>
              </w:rPr>
              <w:t>특별한</w:t>
            </w:r>
            <w:r w:rsidRPr="00461585">
              <w:rPr>
                <w:rFonts w:hint="eastAsia"/>
              </w:rPr>
              <w:t xml:space="preserve"> </w:t>
            </w:r>
            <w:r w:rsidRPr="00461585">
              <w:rPr>
                <w:rFonts w:hint="eastAsia"/>
              </w:rPr>
              <w:t>적용</w:t>
            </w:r>
            <w:r w:rsidRPr="00461585">
              <w:rPr>
                <w:rFonts w:hint="eastAsia"/>
              </w:rPr>
              <w:t xml:space="preserve"> </w:t>
            </w:r>
            <w:r w:rsidRPr="00461585">
              <w:rPr>
                <w:rFonts w:hint="eastAsia"/>
              </w:rPr>
              <w:t>대상이</w:t>
            </w:r>
            <w:r w:rsidRPr="00461585">
              <w:rPr>
                <w:rFonts w:hint="eastAsia"/>
              </w:rPr>
              <w:t xml:space="preserve"> </w:t>
            </w:r>
            <w:r w:rsidRPr="00461585">
              <w:rPr>
                <w:rFonts w:hint="eastAsia"/>
              </w:rPr>
              <w:t>되는</w:t>
            </w:r>
            <w:r w:rsidRPr="00461585">
              <w:rPr>
                <w:rFonts w:hint="eastAsia"/>
              </w:rPr>
              <w:t xml:space="preserve"> </w:t>
            </w:r>
            <w:r w:rsidRPr="00461585">
              <w:rPr>
                <w:rFonts w:hint="eastAsia"/>
              </w:rPr>
              <w:t>행위에</w:t>
            </w:r>
            <w:r w:rsidRPr="00461585">
              <w:rPr>
                <w:rFonts w:hint="eastAsia"/>
              </w:rPr>
              <w:t xml:space="preserve"> </w:t>
            </w:r>
            <w:r w:rsidRPr="00461585">
              <w:rPr>
                <w:rFonts w:hint="eastAsia"/>
              </w:rPr>
              <w:t>대하여는</w:t>
            </w:r>
            <w:r w:rsidRPr="00461585">
              <w:rPr>
                <w:rFonts w:hint="eastAsia"/>
              </w:rPr>
              <w:t xml:space="preserve"> </w:t>
            </w:r>
            <w:r w:rsidRPr="00461585">
              <w:rPr>
                <w:rFonts w:hint="eastAsia"/>
              </w:rPr>
              <w:t>적용하지</w:t>
            </w:r>
            <w:r w:rsidRPr="00461585">
              <w:rPr>
                <w:rFonts w:hint="eastAsia"/>
              </w:rPr>
              <w:t xml:space="preserve"> </w:t>
            </w:r>
            <w:r w:rsidRPr="00461585">
              <w:rPr>
                <w:rFonts w:hint="eastAsia"/>
              </w:rPr>
              <w:t>아니한다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5:102. Other strict liabilities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5:102</w:t>
            </w:r>
            <w:r w:rsidRPr="00461585">
              <w:rPr>
                <w:rFonts w:hint="eastAsia"/>
              </w:rPr>
              <w:t>조</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밖의</w:t>
            </w:r>
            <w:r w:rsidRPr="00461585">
              <w:rPr>
                <w:rFonts w:hint="eastAsia"/>
              </w:rPr>
              <w:t xml:space="preserve"> </w:t>
            </w:r>
            <w:r w:rsidRPr="00461585">
              <w:rPr>
                <w:rFonts w:hint="eastAsia"/>
              </w:rPr>
              <w:t>엄격책임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National laws can provide for further categ</w:t>
            </w:r>
            <w:r w:rsidRPr="00291466">
              <w:t>o</w:t>
            </w:r>
            <w:r w:rsidRPr="00291466">
              <w:t>ries of strict liability for dangerous a</w:t>
            </w:r>
            <w:r w:rsidRPr="00291466">
              <w:t>c</w:t>
            </w:r>
            <w:r w:rsidRPr="00291466">
              <w:t>tivities even if the activity is not abnormally dangerous.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국내법은</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비정상적으로</w:t>
            </w:r>
            <w:r w:rsidRPr="00461585">
              <w:rPr>
                <w:rFonts w:hint="eastAsia"/>
              </w:rPr>
              <w:t xml:space="preserve"> </w:t>
            </w:r>
            <w:r w:rsidRPr="00461585">
              <w:rPr>
                <w:rFonts w:hint="eastAsia"/>
              </w:rPr>
              <w:t>위험한</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아닌</w:t>
            </w:r>
            <w:r w:rsidRPr="00461585">
              <w:rPr>
                <w:rFonts w:hint="eastAsia"/>
              </w:rPr>
              <w:t xml:space="preserve"> </w:t>
            </w:r>
            <w:r w:rsidRPr="00461585">
              <w:rPr>
                <w:rFonts w:hint="eastAsia"/>
              </w:rPr>
              <w:t>경우에도</w:t>
            </w:r>
            <w:r w:rsidRPr="00461585">
              <w:rPr>
                <w:rFonts w:hint="eastAsia"/>
              </w:rPr>
              <w:t xml:space="preserve"> </w:t>
            </w:r>
            <w:r w:rsidRPr="00461585">
              <w:rPr>
                <w:rFonts w:hint="eastAsia"/>
              </w:rPr>
              <w:t>위험행위에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종류의</w:t>
            </w:r>
            <w:r w:rsidRPr="00461585">
              <w:rPr>
                <w:rFonts w:hint="eastAsia"/>
              </w:rPr>
              <w:t xml:space="preserve"> </w:t>
            </w:r>
            <w:r w:rsidRPr="00461585">
              <w:rPr>
                <w:rFonts w:hint="eastAsia"/>
              </w:rPr>
              <w:t>엄격책임을</w:t>
            </w:r>
            <w:r w:rsidRPr="00461585">
              <w:rPr>
                <w:rFonts w:hint="eastAsia"/>
              </w:rPr>
              <w:t xml:space="preserve"> </w:t>
            </w:r>
            <w:r w:rsidRPr="00461585">
              <w:rPr>
                <w:rFonts w:hint="eastAsia"/>
              </w:rPr>
              <w:t>규정할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(2) Unless national law provides otherwise, add</w:t>
            </w:r>
            <w:r w:rsidRPr="00291466">
              <w:t>i</w:t>
            </w:r>
            <w:r w:rsidRPr="00291466">
              <w:t>tional categories of strict liability can be found by analogy to other sources of comparable risk of da</w:t>
            </w:r>
            <w:r w:rsidRPr="00291466">
              <w:t>m</w:t>
            </w:r>
            <w:r w:rsidRPr="00291466">
              <w:t>age.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국내법이</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규정을</w:t>
            </w:r>
            <w:r w:rsidRPr="00461585">
              <w:rPr>
                <w:rFonts w:hint="eastAsia"/>
              </w:rPr>
              <w:t xml:space="preserve"> </w:t>
            </w:r>
            <w:r w:rsidRPr="00461585">
              <w:rPr>
                <w:rFonts w:hint="eastAsia"/>
              </w:rPr>
              <w:t>두지</w:t>
            </w:r>
            <w:r w:rsidRPr="00461585">
              <w:rPr>
                <w:rFonts w:hint="eastAsia"/>
              </w:rPr>
              <w:t xml:space="preserve"> </w:t>
            </w:r>
            <w:r w:rsidRPr="00461585">
              <w:rPr>
                <w:rFonts w:hint="eastAsia"/>
              </w:rPr>
              <w:t>아니한</w:t>
            </w:r>
            <w:r w:rsidRPr="00461585">
              <w:rPr>
                <w:rFonts w:hint="eastAsia"/>
              </w:rPr>
              <w:t xml:space="preserve"> </w:t>
            </w:r>
            <w:r w:rsidRPr="00461585">
              <w:rPr>
                <w:rFonts w:hint="eastAsia"/>
              </w:rPr>
              <w:t>경우에도</w:t>
            </w:r>
            <w:r w:rsidRPr="00461585">
              <w:rPr>
                <w:rFonts w:hint="eastAsia"/>
              </w:rPr>
              <w:t xml:space="preserve"> </w:t>
            </w:r>
            <w:r w:rsidRPr="00461585">
              <w:rPr>
                <w:rFonts w:hint="eastAsia"/>
              </w:rPr>
              <w:t>유사한</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위험에</w:t>
            </w:r>
            <w:r w:rsidRPr="00461585">
              <w:rPr>
                <w:rFonts w:hint="eastAsia"/>
              </w:rPr>
              <w:t xml:space="preserve"> </w:t>
            </w:r>
            <w:r w:rsidRPr="00461585">
              <w:rPr>
                <w:rFonts w:hint="eastAsia"/>
              </w:rPr>
              <w:t>관한</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밖의</w:t>
            </w:r>
            <w:r w:rsidRPr="00461585">
              <w:rPr>
                <w:rFonts w:hint="eastAsia"/>
              </w:rPr>
              <w:t xml:space="preserve"> </w:t>
            </w:r>
            <w:r w:rsidRPr="00461585">
              <w:rPr>
                <w:rFonts w:hint="eastAsia"/>
              </w:rPr>
              <w:t>법원을</w:t>
            </w:r>
            <w:r w:rsidRPr="00461585">
              <w:rPr>
                <w:rFonts w:hint="eastAsia"/>
              </w:rPr>
              <w:t xml:space="preserve"> </w:t>
            </w:r>
            <w:r w:rsidRPr="00461585">
              <w:rPr>
                <w:rFonts w:hint="eastAsia"/>
              </w:rPr>
              <w:t>유추하여</w:t>
            </w:r>
            <w:r w:rsidRPr="00461585">
              <w:rPr>
                <w:rFonts w:hint="eastAsia"/>
              </w:rPr>
              <w:t xml:space="preserve"> </w:t>
            </w:r>
            <w:r w:rsidRPr="00461585">
              <w:rPr>
                <w:rFonts w:hint="eastAsia"/>
              </w:rPr>
              <w:t>추가적</w:t>
            </w:r>
            <w:r w:rsidRPr="00461585">
              <w:rPr>
                <w:rFonts w:hint="eastAsia"/>
              </w:rPr>
              <w:t xml:space="preserve"> </w:t>
            </w:r>
            <w:r w:rsidRPr="00461585">
              <w:rPr>
                <w:rFonts w:hint="eastAsia"/>
              </w:rPr>
              <w:t>종류의</w:t>
            </w:r>
            <w:r w:rsidRPr="00461585">
              <w:rPr>
                <w:rFonts w:hint="eastAsia"/>
              </w:rPr>
              <w:t xml:space="preserve"> </w:t>
            </w:r>
            <w:r w:rsidRPr="00461585">
              <w:rPr>
                <w:rFonts w:hint="eastAsia"/>
              </w:rPr>
              <w:t>엄격책임을</w:t>
            </w:r>
            <w:r w:rsidRPr="00461585">
              <w:rPr>
                <w:rFonts w:hint="eastAsia"/>
              </w:rPr>
              <w:t xml:space="preserve"> </w:t>
            </w:r>
            <w:r w:rsidRPr="00461585">
              <w:rPr>
                <w:rFonts w:hint="eastAsia"/>
              </w:rPr>
              <w:t>인정할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pageBreakBefore/>
              <w:suppressAutoHyphens/>
              <w:wordWrap/>
            </w:pPr>
            <w:r w:rsidRPr="00291466">
              <w:lastRenderedPageBreak/>
              <w:t>Chapter 6. Liability for others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6 </w:t>
            </w:r>
            <w:r w:rsidRPr="00461585">
              <w:rPr>
                <w:rFonts w:hint="eastAsia"/>
              </w:rPr>
              <w:t>절</w:t>
            </w:r>
            <w:r w:rsidRPr="00461585">
              <w:rPr>
                <w:rFonts w:hint="eastAsia"/>
              </w:rPr>
              <w:t xml:space="preserve">  </w:t>
            </w:r>
            <w:r w:rsidRPr="00461585">
              <w:rPr>
                <w:rFonts w:hint="eastAsia"/>
              </w:rPr>
              <w:t>타인에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책임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6:101. Liability for minors or mentally di</w:t>
            </w:r>
            <w:r w:rsidRPr="00291466">
              <w:t>s</w:t>
            </w:r>
            <w:r w:rsidRPr="00291466">
              <w:t>abled persons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6:101</w:t>
            </w:r>
            <w:r w:rsidRPr="00461585">
              <w:rPr>
                <w:rFonts w:hint="eastAsia"/>
              </w:rPr>
              <w:t>조</w:t>
            </w:r>
            <w:r w:rsidRPr="00461585">
              <w:rPr>
                <w:rFonts w:hint="eastAsia"/>
              </w:rPr>
              <w:t xml:space="preserve">  </w:t>
            </w:r>
            <w:r w:rsidRPr="00461585">
              <w:rPr>
                <w:rFonts w:hint="eastAsia"/>
              </w:rPr>
              <w:t>미성년자</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정신적</w:t>
            </w:r>
            <w:r w:rsidRPr="00461585">
              <w:rPr>
                <w:rFonts w:hint="eastAsia"/>
              </w:rPr>
              <w:t xml:space="preserve"> </w:t>
            </w:r>
            <w:r w:rsidRPr="00461585">
              <w:rPr>
                <w:rFonts w:hint="eastAsia"/>
              </w:rPr>
              <w:t>장애자에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책임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 xml:space="preserve">A person in charge of another who is a minor or subject to mental disability is liable for damage caused by the other unless the person in charge shows that he </w:t>
            </w:r>
            <w:r w:rsidR="0055184C">
              <w:t xml:space="preserve">has </w:t>
            </w:r>
            <w:r w:rsidRPr="00291466">
              <w:t>conformed to the required sta</w:t>
            </w:r>
            <w:r w:rsidRPr="00291466">
              <w:t>n</w:t>
            </w:r>
            <w:r w:rsidRPr="00291466">
              <w:t>dard of conduct in supervision.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미성년자</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정신적</w:t>
            </w:r>
            <w:r w:rsidRPr="00461585">
              <w:rPr>
                <w:rFonts w:hint="eastAsia"/>
              </w:rPr>
              <w:t xml:space="preserve"> </w:t>
            </w:r>
            <w:r w:rsidRPr="00461585">
              <w:rPr>
                <w:rFonts w:hint="eastAsia"/>
              </w:rPr>
              <w:t>장애자인</w:t>
            </w:r>
            <w:r w:rsidRPr="00461585">
              <w:rPr>
                <w:rFonts w:hint="eastAsia"/>
              </w:rPr>
              <w:t xml:space="preserve"> </w:t>
            </w:r>
            <w:r w:rsidRPr="00461585">
              <w:rPr>
                <w:rFonts w:hint="eastAsia"/>
              </w:rPr>
              <w:t>타인을</w:t>
            </w:r>
            <w:r w:rsidRPr="00461585">
              <w:rPr>
                <w:rFonts w:hint="eastAsia"/>
              </w:rPr>
              <w:t xml:space="preserve"> </w:t>
            </w:r>
            <w:r w:rsidRPr="00461585">
              <w:rPr>
                <w:rFonts w:hint="eastAsia"/>
              </w:rPr>
              <w:t>감독하는</w:t>
            </w:r>
            <w:r w:rsidRPr="00461585">
              <w:rPr>
                <w:rFonts w:hint="eastAsia"/>
              </w:rPr>
              <w:t xml:space="preserve"> </w:t>
            </w:r>
            <w:r w:rsidRPr="00461585">
              <w:rPr>
                <w:rFonts w:hint="eastAsia"/>
              </w:rPr>
              <w:t>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타인이</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책임이</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그러나</w:t>
            </w:r>
            <w:r w:rsidRPr="00461585">
              <w:rPr>
                <w:rFonts w:hint="eastAsia"/>
              </w:rPr>
              <w:t xml:space="preserve"> </w:t>
            </w:r>
            <w:r w:rsidRPr="00461585">
              <w:rPr>
                <w:rFonts w:hint="eastAsia"/>
              </w:rPr>
              <w:t>감독자가</w:t>
            </w:r>
            <w:r w:rsidRPr="00461585">
              <w:rPr>
                <w:rFonts w:hint="eastAsia"/>
              </w:rPr>
              <w:t xml:space="preserve"> </w:t>
            </w:r>
            <w:r w:rsidRPr="00461585">
              <w:rPr>
                <w:rFonts w:hint="eastAsia"/>
              </w:rPr>
              <w:t>감독상</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행위기준을</w:t>
            </w:r>
            <w:r w:rsidRPr="00461585">
              <w:rPr>
                <w:rFonts w:hint="eastAsia"/>
              </w:rPr>
              <w:t xml:space="preserve"> </w:t>
            </w:r>
            <w:r w:rsidRPr="00461585">
              <w:rPr>
                <w:rFonts w:hint="eastAsia"/>
              </w:rPr>
              <w:t>준수한</w:t>
            </w:r>
            <w:r w:rsidRPr="00461585">
              <w:rPr>
                <w:rFonts w:hint="eastAsia"/>
              </w:rPr>
              <w:t xml:space="preserve"> </w:t>
            </w:r>
            <w:r w:rsidRPr="00461585">
              <w:rPr>
                <w:rFonts w:hint="eastAsia"/>
              </w:rPr>
              <w:t>사실을</w:t>
            </w:r>
            <w:r w:rsidRPr="00461585">
              <w:rPr>
                <w:rFonts w:hint="eastAsia"/>
              </w:rPr>
              <w:t xml:space="preserve"> </w:t>
            </w:r>
            <w:r w:rsidRPr="00461585">
              <w:rPr>
                <w:rFonts w:hint="eastAsia"/>
              </w:rPr>
              <w:t>제시한</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그러하지</w:t>
            </w:r>
            <w:r w:rsidRPr="00461585">
              <w:rPr>
                <w:rFonts w:hint="eastAsia"/>
              </w:rPr>
              <w:t xml:space="preserve"> </w:t>
            </w:r>
            <w:r w:rsidRPr="00461585">
              <w:rPr>
                <w:rFonts w:hint="eastAsia"/>
              </w:rPr>
              <w:t>아니하다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6:102. Liability for auxiliaries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6:102</w:t>
            </w:r>
            <w:r w:rsidRPr="00461585">
              <w:rPr>
                <w:rFonts w:hint="eastAsia"/>
              </w:rPr>
              <w:t>조</w:t>
            </w:r>
            <w:r w:rsidRPr="00461585">
              <w:rPr>
                <w:rFonts w:hint="eastAsia"/>
              </w:rPr>
              <w:t xml:space="preserve">  </w:t>
            </w:r>
            <w:r w:rsidRPr="00461585">
              <w:rPr>
                <w:rFonts w:hint="eastAsia"/>
              </w:rPr>
              <w:t>보조자에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책임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A person is liable for damage caused by his auxiliaries acting within the scope of their fun</w:t>
            </w:r>
            <w:r w:rsidRPr="00291466">
              <w:t>c</w:t>
            </w:r>
            <w:r w:rsidRPr="00291466">
              <w:t>tions provided that they violated the required standard of conduct.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보조자가</w:t>
            </w:r>
            <w:r w:rsidRPr="00461585">
              <w:rPr>
                <w:rFonts w:hint="eastAsia"/>
              </w:rPr>
              <w:t xml:space="preserve"> </w:t>
            </w:r>
            <w:r w:rsidRPr="00461585">
              <w:rPr>
                <w:rFonts w:hint="eastAsia"/>
              </w:rPr>
              <w:t>요구되는</w:t>
            </w:r>
            <w:r w:rsidRPr="00461585">
              <w:rPr>
                <w:rFonts w:hint="eastAsia"/>
              </w:rPr>
              <w:t xml:space="preserve"> </w:t>
            </w:r>
            <w:r w:rsidRPr="00461585">
              <w:rPr>
                <w:rFonts w:hint="eastAsia"/>
              </w:rPr>
              <w:t>행위기준을</w:t>
            </w:r>
            <w:r w:rsidRPr="00461585">
              <w:rPr>
                <w:rFonts w:hint="eastAsia"/>
              </w:rPr>
              <w:t xml:space="preserve"> </w:t>
            </w:r>
            <w:r w:rsidRPr="00461585">
              <w:rPr>
                <w:rFonts w:hint="eastAsia"/>
              </w:rPr>
              <w:t>위반한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사용자는</w:t>
            </w:r>
            <w:r w:rsidRPr="00461585">
              <w:rPr>
                <w:rFonts w:hint="eastAsia"/>
              </w:rPr>
              <w:t xml:space="preserve"> </w:t>
            </w:r>
            <w:r w:rsidRPr="00461585">
              <w:rPr>
                <w:rFonts w:hint="eastAsia"/>
              </w:rPr>
              <w:t>보조자가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직무범위</w:t>
            </w:r>
            <w:r w:rsidRPr="00461585">
              <w:rPr>
                <w:rFonts w:hint="eastAsia"/>
              </w:rPr>
              <w:t xml:space="preserve"> </w:t>
            </w:r>
            <w:r w:rsidRPr="00461585">
              <w:rPr>
                <w:rFonts w:hint="eastAsia"/>
              </w:rPr>
              <w:t>내에서</w:t>
            </w:r>
            <w:r w:rsidRPr="00461585">
              <w:rPr>
                <w:rFonts w:hint="eastAsia"/>
              </w:rPr>
              <w:t xml:space="preserve"> </w:t>
            </w:r>
            <w:r w:rsidRPr="00461585">
              <w:rPr>
                <w:rFonts w:hint="eastAsia"/>
              </w:rPr>
              <w:t>행한</w:t>
            </w:r>
            <w:r w:rsidRPr="00461585">
              <w:rPr>
                <w:rFonts w:hint="eastAsia"/>
              </w:rPr>
              <w:t xml:space="preserve"> </w:t>
            </w:r>
            <w:r w:rsidRPr="00461585">
              <w:rPr>
                <w:rFonts w:hint="eastAsia"/>
              </w:rPr>
              <w:t>행위로</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책임이</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An independent contractor is not regarded as an auxiliary for the purposes of this Art</w:t>
            </w:r>
            <w:r w:rsidRPr="00291466">
              <w:t>i</w:t>
            </w:r>
            <w:r w:rsidRPr="00291466">
              <w:t>cle.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독립적</w:t>
            </w:r>
            <w:r w:rsidRPr="00461585">
              <w:rPr>
                <w:rFonts w:hint="eastAsia"/>
              </w:rPr>
              <w:t xml:space="preserve"> </w:t>
            </w:r>
            <w:r w:rsidRPr="00461585">
              <w:rPr>
                <w:rFonts w:hint="eastAsia"/>
              </w:rPr>
              <w:t>계약자는</w:t>
            </w:r>
            <w:r w:rsidRPr="00461585">
              <w:rPr>
                <w:rFonts w:hint="eastAsia"/>
              </w:rPr>
              <w:t xml:space="preserve"> </w:t>
            </w:r>
            <w:r w:rsidRPr="00461585">
              <w:rPr>
                <w:rFonts w:hint="eastAsia"/>
              </w:rPr>
              <w:t>본</w:t>
            </w:r>
            <w:r w:rsidRPr="00461585">
              <w:rPr>
                <w:rFonts w:hint="eastAsia"/>
              </w:rPr>
              <w:t xml:space="preserve"> </w:t>
            </w:r>
            <w:r w:rsidRPr="00461585">
              <w:rPr>
                <w:rFonts w:hint="eastAsia"/>
              </w:rPr>
              <w:t>규정의</w:t>
            </w:r>
            <w:r w:rsidRPr="00461585">
              <w:rPr>
                <w:rFonts w:hint="eastAsia"/>
              </w:rPr>
              <w:t xml:space="preserve"> </w:t>
            </w:r>
            <w:r w:rsidRPr="00461585">
              <w:rPr>
                <w:rFonts w:hint="eastAsia"/>
              </w:rPr>
              <w:t>목적을</w:t>
            </w:r>
            <w:r w:rsidRPr="00461585">
              <w:rPr>
                <w:rFonts w:hint="eastAsia"/>
              </w:rPr>
              <w:t xml:space="preserve"> </w:t>
            </w:r>
            <w:r w:rsidRPr="00461585">
              <w:rPr>
                <w:rFonts w:hint="eastAsia"/>
              </w:rPr>
              <w:t>위하여</w:t>
            </w:r>
            <w:r w:rsidRPr="00461585">
              <w:rPr>
                <w:rFonts w:hint="eastAsia"/>
              </w:rPr>
              <w:t xml:space="preserve"> </w:t>
            </w:r>
            <w:r w:rsidRPr="00461585">
              <w:rPr>
                <w:rFonts w:hint="eastAsia"/>
              </w:rPr>
              <w:t>보조자로</w:t>
            </w:r>
            <w:r w:rsidRPr="00461585">
              <w:rPr>
                <w:rFonts w:hint="eastAsia"/>
              </w:rPr>
              <w:t xml:space="preserve"> </w:t>
            </w:r>
            <w:r w:rsidRPr="00461585">
              <w:rPr>
                <w:rFonts w:hint="eastAsia"/>
              </w:rPr>
              <w:t>간주되지</w:t>
            </w:r>
            <w:r w:rsidRPr="00461585">
              <w:rPr>
                <w:rFonts w:hint="eastAsia"/>
              </w:rPr>
              <w:t xml:space="preserve"> </w:t>
            </w:r>
            <w:r w:rsidRPr="00461585">
              <w:rPr>
                <w:rFonts w:hint="eastAsia"/>
              </w:rPr>
              <w:t>아니한다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TITLE IV. Defences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4 </w:t>
            </w:r>
            <w:r w:rsidRPr="00461585">
              <w:rPr>
                <w:rFonts w:hint="eastAsia"/>
              </w:rPr>
              <w:t>장</w:t>
            </w:r>
            <w:r w:rsidRPr="00461585">
              <w:rPr>
                <w:rFonts w:hint="eastAsia"/>
              </w:rPr>
              <w:t xml:space="preserve">  </w:t>
            </w:r>
            <w:r w:rsidRPr="00461585">
              <w:rPr>
                <w:rFonts w:hint="eastAsia"/>
              </w:rPr>
              <w:t>항</w:t>
            </w:r>
            <w:r w:rsidRPr="00461585">
              <w:rPr>
                <w:rFonts w:hint="eastAsia"/>
              </w:rPr>
              <w:t xml:space="preserve"> </w:t>
            </w:r>
            <w:r w:rsidRPr="00461585">
              <w:rPr>
                <w:rFonts w:hint="eastAsia"/>
              </w:rPr>
              <w:t>변</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7. Defences in general</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7 </w:t>
            </w:r>
            <w:r w:rsidRPr="00461585">
              <w:rPr>
                <w:rFonts w:hint="eastAsia"/>
              </w:rPr>
              <w:t>절</w:t>
            </w:r>
            <w:r w:rsidRPr="00461585">
              <w:rPr>
                <w:rFonts w:hint="eastAsia"/>
              </w:rPr>
              <w:t xml:space="preserve">  </w:t>
            </w:r>
            <w:r w:rsidRPr="00461585">
              <w:rPr>
                <w:rFonts w:hint="eastAsia"/>
              </w:rPr>
              <w:t>항변</w:t>
            </w:r>
            <w:r w:rsidRPr="00461585">
              <w:rPr>
                <w:rFonts w:hint="eastAsia"/>
              </w:rPr>
              <w:t xml:space="preserve"> </w:t>
            </w:r>
            <w:r w:rsidRPr="00461585">
              <w:rPr>
                <w:rFonts w:hint="eastAsia"/>
              </w:rPr>
              <w:t>일반</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7:101. Defences based on justifications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7:101</w:t>
            </w:r>
            <w:r w:rsidRPr="00461585">
              <w:rPr>
                <w:rFonts w:hint="eastAsia"/>
              </w:rPr>
              <w:t>조</w:t>
            </w:r>
            <w:r w:rsidRPr="00461585">
              <w:rPr>
                <w:rFonts w:hint="eastAsia"/>
              </w:rPr>
              <w:t xml:space="preserve">  </w:t>
            </w:r>
            <w:r w:rsidRPr="00461585">
              <w:rPr>
                <w:rFonts w:hint="eastAsia"/>
              </w:rPr>
              <w:t>정당사유에</w:t>
            </w:r>
            <w:r w:rsidRPr="00461585">
              <w:rPr>
                <w:rFonts w:hint="eastAsia"/>
              </w:rPr>
              <w:t xml:space="preserve"> </w:t>
            </w:r>
            <w:r w:rsidRPr="00461585">
              <w:rPr>
                <w:rFonts w:hint="eastAsia"/>
              </w:rPr>
              <w:t>기한</w:t>
            </w:r>
            <w:r w:rsidRPr="00461585">
              <w:rPr>
                <w:rFonts w:hint="eastAsia"/>
              </w:rPr>
              <w:t xml:space="preserve"> </w:t>
            </w:r>
            <w:r w:rsidRPr="00461585">
              <w:rPr>
                <w:rFonts w:hint="eastAsia"/>
              </w:rPr>
              <w:t>항변</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Liability can be excluded if and to the extent that the actor acted legit</w:t>
            </w:r>
            <w:r w:rsidRPr="00291466">
              <w:t>i</w:t>
            </w:r>
            <w:r w:rsidRPr="00291466">
              <w:t>mately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행위자가</w:t>
            </w:r>
            <w:r w:rsidRPr="00461585">
              <w:rPr>
                <w:rFonts w:hint="eastAsia"/>
              </w:rPr>
              <w:t xml:space="preserve"> </w:t>
            </w:r>
            <w:r w:rsidRPr="00461585">
              <w:rPr>
                <w:rFonts w:hint="eastAsia"/>
              </w:rPr>
              <w:t>다음</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호의</w:t>
            </w:r>
            <w:r w:rsidRPr="00461585">
              <w:rPr>
                <w:rFonts w:hint="eastAsia"/>
              </w:rPr>
              <w:t xml:space="preserve"> </w:t>
            </w:r>
            <w:r w:rsidRPr="00461585">
              <w:rPr>
                <w:rFonts w:hint="eastAsia"/>
              </w:rPr>
              <w:t>사유로</w:t>
            </w:r>
            <w:r w:rsidRPr="00461585">
              <w:rPr>
                <w:rFonts w:hint="eastAsia"/>
              </w:rPr>
              <w:t xml:space="preserve"> </w:t>
            </w:r>
            <w:r w:rsidRPr="00461585">
              <w:rPr>
                <w:rFonts w:hint="eastAsia"/>
              </w:rPr>
              <w:t>정당하게</w:t>
            </w:r>
            <w:r w:rsidRPr="00461585">
              <w:rPr>
                <w:rFonts w:hint="eastAsia"/>
              </w:rPr>
              <w:t xml:space="preserve"> </w:t>
            </w:r>
            <w:r w:rsidRPr="00461585">
              <w:rPr>
                <w:rFonts w:hint="eastAsia"/>
              </w:rPr>
              <w:t>행위한</w:t>
            </w:r>
            <w:r w:rsidRPr="00461585">
              <w:rPr>
                <w:rFonts w:hint="eastAsia"/>
              </w:rPr>
              <w:t xml:space="preserve"> </w:t>
            </w:r>
            <w:r w:rsidRPr="00461585">
              <w:rPr>
                <w:rFonts w:hint="eastAsia"/>
              </w:rPr>
              <w:t>때에는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범위</w:t>
            </w:r>
            <w:r w:rsidRPr="00461585">
              <w:rPr>
                <w:rFonts w:hint="eastAsia"/>
              </w:rPr>
              <w:t xml:space="preserve"> </w:t>
            </w:r>
            <w:r w:rsidRPr="00461585">
              <w:rPr>
                <w:rFonts w:hint="eastAsia"/>
              </w:rPr>
              <w:t>내에서</w:t>
            </w:r>
            <w:r w:rsidRPr="00461585">
              <w:rPr>
                <w:rFonts w:hint="eastAsia"/>
              </w:rPr>
              <w:t xml:space="preserve"> </w:t>
            </w:r>
            <w:r w:rsidRPr="00461585">
              <w:rPr>
                <w:rFonts w:hint="eastAsia"/>
              </w:rPr>
              <w:t>책임이</w:t>
            </w:r>
            <w:r w:rsidRPr="00461585">
              <w:rPr>
                <w:rFonts w:hint="eastAsia"/>
              </w:rPr>
              <w:t xml:space="preserve"> </w:t>
            </w:r>
            <w:r w:rsidRPr="00461585">
              <w:rPr>
                <w:rFonts w:hint="eastAsia"/>
              </w:rPr>
              <w:t>배제될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 in defence of his own protected interest against an unlawful attack (self-defence),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a)  </w:t>
            </w:r>
            <w:r w:rsidRPr="00461585">
              <w:rPr>
                <w:rFonts w:hint="eastAsia"/>
              </w:rPr>
              <w:t>불법적</w:t>
            </w:r>
            <w:r w:rsidRPr="00461585">
              <w:rPr>
                <w:rFonts w:hint="eastAsia"/>
              </w:rPr>
              <w:t xml:space="preserve"> </w:t>
            </w:r>
            <w:r w:rsidRPr="00461585">
              <w:rPr>
                <w:rFonts w:hint="eastAsia"/>
              </w:rPr>
              <w:t>공격에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자신의</w:t>
            </w:r>
            <w:r w:rsidRPr="00461585">
              <w:rPr>
                <w:rFonts w:hint="eastAsia"/>
              </w:rPr>
              <w:t xml:space="preserve"> </w:t>
            </w:r>
            <w:r w:rsidRPr="00461585">
              <w:rPr>
                <w:rFonts w:hint="eastAsia"/>
              </w:rPr>
              <w:t>보호이익의</w:t>
            </w:r>
            <w:r w:rsidRPr="00461585">
              <w:rPr>
                <w:rFonts w:hint="eastAsia"/>
              </w:rPr>
              <w:t xml:space="preserve"> </w:t>
            </w:r>
            <w:r w:rsidRPr="00461585">
              <w:rPr>
                <w:rFonts w:hint="eastAsia"/>
              </w:rPr>
              <w:t>방어</w:t>
            </w:r>
            <w:r w:rsidRPr="00461585">
              <w:rPr>
                <w:rFonts w:hint="eastAsia"/>
              </w:rPr>
              <w:t xml:space="preserve"> (</w:t>
            </w:r>
            <w:r w:rsidRPr="00461585">
              <w:rPr>
                <w:rFonts w:hint="eastAsia"/>
              </w:rPr>
              <w:t>정당방위</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b) under necessity,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b)  </w:t>
            </w:r>
            <w:r w:rsidRPr="00461585">
              <w:rPr>
                <w:rFonts w:hint="eastAsia"/>
              </w:rPr>
              <w:t>긴급</w:t>
            </w:r>
            <w:r w:rsidRPr="00461585">
              <w:rPr>
                <w:rFonts w:hint="eastAsia"/>
              </w:rPr>
              <w:t xml:space="preserve"> </w:t>
            </w:r>
            <w:r w:rsidRPr="00461585">
              <w:rPr>
                <w:rFonts w:hint="eastAsia"/>
              </w:rPr>
              <w:t>상황</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c) because the help of the authorities could not be obtained in time (self-help),</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c)  </w:t>
            </w:r>
            <w:r w:rsidRPr="00461585">
              <w:rPr>
                <w:rFonts w:hint="eastAsia"/>
              </w:rPr>
              <w:t>공권력의</w:t>
            </w:r>
            <w:r w:rsidRPr="00461585">
              <w:rPr>
                <w:rFonts w:hint="eastAsia"/>
              </w:rPr>
              <w:t xml:space="preserve"> </w:t>
            </w:r>
            <w:r w:rsidRPr="00461585">
              <w:rPr>
                <w:rFonts w:hint="eastAsia"/>
              </w:rPr>
              <w:t>보호를</w:t>
            </w:r>
            <w:r w:rsidRPr="00461585">
              <w:rPr>
                <w:rFonts w:hint="eastAsia"/>
              </w:rPr>
              <w:t xml:space="preserve"> </w:t>
            </w:r>
            <w:r w:rsidRPr="00461585">
              <w:rPr>
                <w:rFonts w:hint="eastAsia"/>
              </w:rPr>
              <w:t>적시에</w:t>
            </w:r>
            <w:r w:rsidRPr="00461585">
              <w:rPr>
                <w:rFonts w:hint="eastAsia"/>
              </w:rPr>
              <w:t xml:space="preserve"> </w:t>
            </w:r>
            <w:r w:rsidRPr="00461585">
              <w:rPr>
                <w:rFonts w:hint="eastAsia"/>
              </w:rPr>
              <w:t>기대할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없을</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자력구제</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d) with the consent of the victim, or where the latter has assumed the risk of being harmed, or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d)  </w:t>
            </w:r>
            <w:r w:rsidRPr="00461585">
              <w:rPr>
                <w:rFonts w:hint="eastAsia"/>
              </w:rPr>
              <w:t>피해자의</w:t>
            </w:r>
            <w:r w:rsidRPr="00461585">
              <w:rPr>
                <w:rFonts w:hint="eastAsia"/>
              </w:rPr>
              <w:t xml:space="preserve"> </w:t>
            </w:r>
            <w:r w:rsidRPr="00461585">
              <w:rPr>
                <w:rFonts w:hint="eastAsia"/>
              </w:rPr>
              <w:t>동의</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피해위험의</w:t>
            </w:r>
            <w:r w:rsidRPr="00461585">
              <w:rPr>
                <w:rFonts w:hint="eastAsia"/>
              </w:rPr>
              <w:t xml:space="preserve"> </w:t>
            </w:r>
            <w:r w:rsidRPr="00461585">
              <w:rPr>
                <w:rFonts w:hint="eastAsia"/>
              </w:rPr>
              <w:t>인수</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e) by virtue of lawful authority, such as a licence.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e)  </w:t>
            </w:r>
            <w:r w:rsidRPr="00461585">
              <w:rPr>
                <w:rFonts w:hint="eastAsia"/>
              </w:rPr>
              <w:t>허가와</w:t>
            </w:r>
            <w:r w:rsidRPr="00461585">
              <w:rPr>
                <w:rFonts w:hint="eastAsia"/>
              </w:rPr>
              <w:t xml:space="preserve"> </w:t>
            </w:r>
            <w:r w:rsidRPr="00461585">
              <w:rPr>
                <w:rFonts w:hint="eastAsia"/>
              </w:rPr>
              <w:t>같은</w:t>
            </w:r>
            <w:r w:rsidRPr="00461585">
              <w:rPr>
                <w:rFonts w:hint="eastAsia"/>
              </w:rPr>
              <w:t xml:space="preserve"> </w:t>
            </w:r>
            <w:r w:rsidRPr="00461585">
              <w:rPr>
                <w:rFonts w:hint="eastAsia"/>
              </w:rPr>
              <w:t>적법한</w:t>
            </w:r>
            <w:r w:rsidRPr="00461585">
              <w:rPr>
                <w:rFonts w:hint="eastAsia"/>
              </w:rPr>
              <w:t xml:space="preserve"> </w:t>
            </w:r>
            <w:r w:rsidRPr="00461585">
              <w:rPr>
                <w:rFonts w:hint="eastAsia"/>
              </w:rPr>
              <w:t>권한</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Whether liability is excluded depends upon the weight of these justifications on the one hand and the conditions of liability on the other.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책임의</w:t>
            </w:r>
            <w:r w:rsidRPr="00461585">
              <w:rPr>
                <w:rFonts w:hint="eastAsia"/>
              </w:rPr>
              <w:t xml:space="preserve"> </w:t>
            </w:r>
            <w:r w:rsidRPr="00461585">
              <w:rPr>
                <w:rFonts w:hint="eastAsia"/>
              </w:rPr>
              <w:t>배제</w:t>
            </w:r>
            <w:r w:rsidRPr="00461585">
              <w:rPr>
                <w:rFonts w:hint="eastAsia"/>
              </w:rPr>
              <w:t xml:space="preserve"> </w:t>
            </w:r>
            <w:r w:rsidRPr="00461585">
              <w:rPr>
                <w:rFonts w:hint="eastAsia"/>
              </w:rPr>
              <w:t>여부는</w:t>
            </w:r>
            <w:r w:rsidRPr="00461585">
              <w:rPr>
                <w:rFonts w:hint="eastAsia"/>
              </w:rPr>
              <w:t xml:space="preserve"> </w:t>
            </w:r>
            <w:r w:rsidRPr="00461585">
              <w:rPr>
                <w:rFonts w:hint="eastAsia"/>
              </w:rPr>
              <w:t>상기한</w:t>
            </w:r>
            <w:r w:rsidRPr="00461585">
              <w:rPr>
                <w:rFonts w:hint="eastAsia"/>
              </w:rPr>
              <w:t xml:space="preserve"> </w:t>
            </w:r>
            <w:r w:rsidRPr="00461585">
              <w:rPr>
                <w:rFonts w:hint="eastAsia"/>
              </w:rPr>
              <w:t>정당사유의</w:t>
            </w:r>
            <w:r w:rsidRPr="00461585">
              <w:rPr>
                <w:rFonts w:hint="eastAsia"/>
              </w:rPr>
              <w:t xml:space="preserve"> </w:t>
            </w:r>
            <w:r w:rsidRPr="00461585">
              <w:rPr>
                <w:rFonts w:hint="eastAsia"/>
              </w:rPr>
              <w:t>비중</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제반요건을</w:t>
            </w:r>
            <w:r w:rsidRPr="00461585">
              <w:rPr>
                <w:rFonts w:hint="eastAsia"/>
              </w:rPr>
              <w:t xml:space="preserve"> </w:t>
            </w:r>
            <w:r w:rsidRPr="00461585">
              <w:rPr>
                <w:rFonts w:hint="eastAsia"/>
              </w:rPr>
              <w:t>모두</w:t>
            </w:r>
            <w:r w:rsidRPr="00461585">
              <w:rPr>
                <w:rFonts w:hint="eastAsia"/>
              </w:rPr>
              <w:t xml:space="preserve"> </w:t>
            </w:r>
            <w:r w:rsidRPr="00461585">
              <w:rPr>
                <w:rFonts w:hint="eastAsia"/>
              </w:rPr>
              <w:t>감안하여</w:t>
            </w:r>
            <w:r w:rsidRPr="00461585">
              <w:rPr>
                <w:rFonts w:hint="eastAsia"/>
              </w:rPr>
              <w:t xml:space="preserve"> </w:t>
            </w:r>
            <w:r w:rsidRPr="00461585">
              <w:rPr>
                <w:rFonts w:hint="eastAsia"/>
              </w:rPr>
              <w:t>결정한다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In extraordinary cases, liability may instead be reduced.</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특별한</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배제하는</w:t>
            </w:r>
            <w:r w:rsidRPr="00461585">
              <w:rPr>
                <w:rFonts w:hint="eastAsia"/>
              </w:rPr>
              <w:t xml:space="preserve"> </w:t>
            </w:r>
            <w:r w:rsidRPr="00461585">
              <w:rPr>
                <w:rFonts w:hint="eastAsia"/>
              </w:rPr>
              <w:t>대신</w:t>
            </w:r>
            <w:r w:rsidRPr="00461585">
              <w:rPr>
                <w:rFonts w:hint="eastAsia"/>
              </w:rPr>
              <w:t xml:space="preserve"> </w:t>
            </w:r>
            <w:r w:rsidRPr="00461585">
              <w:rPr>
                <w:rFonts w:hint="eastAsia"/>
              </w:rPr>
              <w:t>경감할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7:102. Defences against strict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7:102</w:t>
            </w:r>
            <w:r w:rsidRPr="00461585">
              <w:rPr>
                <w:rFonts w:hint="eastAsia"/>
              </w:rPr>
              <w:t>조</w:t>
            </w:r>
            <w:r w:rsidRPr="00461585">
              <w:rPr>
                <w:rFonts w:hint="eastAsia"/>
              </w:rPr>
              <w:t xml:space="preserve">  </w:t>
            </w:r>
            <w:r w:rsidRPr="00461585">
              <w:rPr>
                <w:rFonts w:hint="eastAsia"/>
              </w:rPr>
              <w:t>엄격책임에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항변</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(1) Strict liability can be excluded or reduced if the injury was caused by an unforeseeable and irr</w:t>
            </w:r>
            <w:r w:rsidRPr="00291466">
              <w:t>e</w:t>
            </w:r>
            <w:r w:rsidRPr="00291466">
              <w:t>sistible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손해가</w:t>
            </w:r>
            <w:r w:rsidRPr="00461585">
              <w:rPr>
                <w:rFonts w:hint="eastAsia"/>
              </w:rPr>
              <w:t xml:space="preserve"> </w:t>
            </w:r>
            <w:r w:rsidRPr="00461585">
              <w:rPr>
                <w:rFonts w:hint="eastAsia"/>
              </w:rPr>
              <w:t>예견할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없고</w:t>
            </w:r>
            <w:r w:rsidRPr="00461585">
              <w:rPr>
                <w:rFonts w:hint="eastAsia"/>
              </w:rPr>
              <w:t xml:space="preserve"> </w:t>
            </w:r>
            <w:r w:rsidRPr="00461585">
              <w:rPr>
                <w:rFonts w:hint="eastAsia"/>
              </w:rPr>
              <w:t>저항할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없는</w:t>
            </w:r>
            <w:r w:rsidRPr="00461585">
              <w:rPr>
                <w:rFonts w:hint="eastAsia"/>
              </w:rPr>
              <w:t xml:space="preserve"> </w:t>
            </w:r>
            <w:r w:rsidRPr="00461585">
              <w:rPr>
                <w:rFonts w:hint="eastAsia"/>
              </w:rPr>
              <w:t>다음</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호의</w:t>
            </w:r>
            <w:r w:rsidRPr="00461585">
              <w:rPr>
                <w:rFonts w:hint="eastAsia"/>
              </w:rPr>
              <w:t xml:space="preserve"> </w:t>
            </w:r>
            <w:r w:rsidRPr="00461585">
              <w:rPr>
                <w:rFonts w:hint="eastAsia"/>
              </w:rPr>
              <w:t>사유로</w:t>
            </w:r>
            <w:r w:rsidRPr="00461585">
              <w:rPr>
                <w:rFonts w:hint="eastAsia"/>
              </w:rPr>
              <w:t xml:space="preserve"> </w:t>
            </w:r>
            <w:r w:rsidRPr="00461585">
              <w:rPr>
                <w:rFonts w:hint="eastAsia"/>
              </w:rPr>
              <w:t>야기된</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엄격책임을</w:t>
            </w:r>
            <w:r w:rsidRPr="00461585">
              <w:rPr>
                <w:rFonts w:hint="eastAsia"/>
              </w:rPr>
              <w:t xml:space="preserve"> </w:t>
            </w:r>
            <w:r w:rsidRPr="00461585">
              <w:rPr>
                <w:rFonts w:hint="eastAsia"/>
              </w:rPr>
              <w:t>배제하거나</w:t>
            </w:r>
            <w:r w:rsidRPr="00461585">
              <w:rPr>
                <w:rFonts w:hint="eastAsia"/>
              </w:rPr>
              <w:t xml:space="preserve"> </w:t>
            </w:r>
            <w:r w:rsidRPr="00461585">
              <w:rPr>
                <w:rFonts w:hint="eastAsia"/>
              </w:rPr>
              <w:t>경감할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a) force of nature (force m</w:t>
            </w:r>
            <w:r w:rsidRPr="00291466">
              <w:t>a</w:t>
            </w:r>
            <w:r w:rsidRPr="00291466">
              <w:t>jeure), or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a)  </w:t>
            </w:r>
            <w:r w:rsidRPr="00461585">
              <w:rPr>
                <w:rFonts w:hint="eastAsia"/>
              </w:rPr>
              <w:t>자연력</w:t>
            </w:r>
            <w:r w:rsidRPr="00461585">
              <w:rPr>
                <w:rFonts w:hint="eastAsia"/>
              </w:rPr>
              <w:t xml:space="preserve"> (</w:t>
            </w:r>
            <w:r w:rsidRPr="00461585">
              <w:rPr>
                <w:rFonts w:hint="eastAsia"/>
              </w:rPr>
              <w:t>불가항력</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b) conduct of a third party.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b)  </w:t>
            </w:r>
            <w:r w:rsidRPr="00461585">
              <w:rPr>
                <w:rFonts w:hint="eastAsia"/>
              </w:rPr>
              <w:t>제</w:t>
            </w:r>
            <w:r w:rsidRPr="00461585">
              <w:rPr>
                <w:rFonts w:hint="eastAsia"/>
              </w:rPr>
              <w:t>3</w:t>
            </w:r>
            <w:r w:rsidRPr="00461585">
              <w:rPr>
                <w:rFonts w:hint="eastAsia"/>
              </w:rPr>
              <w:t>자의</w:t>
            </w:r>
            <w:r w:rsidRPr="00461585">
              <w:rPr>
                <w:rFonts w:hint="eastAsia"/>
              </w:rPr>
              <w:t xml:space="preserve"> </w:t>
            </w:r>
            <w:r w:rsidRPr="00461585">
              <w:rPr>
                <w:rFonts w:hint="eastAsia"/>
              </w:rPr>
              <w:t>행위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Whether strict liability is excluded or reduced, and if so, to what extent, depends upon the weight of the external influence on the one hand and the scope of liabi</w:t>
            </w:r>
            <w:r w:rsidRPr="00291466">
              <w:t>l</w:t>
            </w:r>
            <w:r w:rsidRPr="00291466">
              <w:t>ity (Article 3:201) on the other.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엄격책임의</w:t>
            </w:r>
            <w:r w:rsidRPr="00461585">
              <w:rPr>
                <w:rFonts w:hint="eastAsia"/>
              </w:rPr>
              <w:t xml:space="preserve"> </w:t>
            </w:r>
            <w:r w:rsidRPr="00461585">
              <w:rPr>
                <w:rFonts w:hint="eastAsia"/>
              </w:rPr>
              <w:t>배제</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경감의</w:t>
            </w:r>
            <w:r w:rsidRPr="00461585">
              <w:rPr>
                <w:rFonts w:hint="eastAsia"/>
              </w:rPr>
              <w:t xml:space="preserve"> </w:t>
            </w:r>
            <w:r w:rsidRPr="00461585">
              <w:rPr>
                <w:rFonts w:hint="eastAsia"/>
              </w:rPr>
              <w:t>여부</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범위는</w:t>
            </w:r>
            <w:r w:rsidRPr="00461585">
              <w:rPr>
                <w:rFonts w:hint="eastAsia"/>
              </w:rPr>
              <w:t xml:space="preserve"> </w:t>
            </w:r>
            <w:r w:rsidRPr="00461585">
              <w:rPr>
                <w:rFonts w:hint="eastAsia"/>
              </w:rPr>
              <w:t>외부적</w:t>
            </w:r>
            <w:r w:rsidRPr="00461585">
              <w:rPr>
                <w:rFonts w:hint="eastAsia"/>
              </w:rPr>
              <w:t xml:space="preserve"> </w:t>
            </w:r>
            <w:r w:rsidRPr="00461585">
              <w:rPr>
                <w:rFonts w:hint="eastAsia"/>
              </w:rPr>
              <w:t>영향의</w:t>
            </w:r>
            <w:r w:rsidRPr="00461585">
              <w:rPr>
                <w:rFonts w:hint="eastAsia"/>
              </w:rPr>
              <w:t xml:space="preserve"> </w:t>
            </w:r>
            <w:r w:rsidRPr="00461585">
              <w:rPr>
                <w:rFonts w:hint="eastAsia"/>
              </w:rPr>
              <w:t>비중과</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범위</w:t>
            </w:r>
            <w:r w:rsidRPr="00461585">
              <w:rPr>
                <w:rFonts w:hint="eastAsia"/>
              </w:rPr>
              <w:t>(</w:t>
            </w:r>
            <w:r w:rsidRPr="00461585">
              <w:rPr>
                <w:rFonts w:hint="eastAsia"/>
              </w:rPr>
              <w:t>제</w:t>
            </w:r>
            <w:r w:rsidRPr="00461585">
              <w:rPr>
                <w:rFonts w:hint="eastAsia"/>
              </w:rPr>
              <w:t>3:201</w:t>
            </w:r>
            <w:r w:rsidRPr="00461585">
              <w:rPr>
                <w:rFonts w:hint="eastAsia"/>
              </w:rPr>
              <w:t>조</w:t>
            </w:r>
            <w:r w:rsidRPr="00461585">
              <w:rPr>
                <w:rFonts w:hint="eastAsia"/>
              </w:rPr>
              <w:t>)</w:t>
            </w:r>
            <w:r w:rsidRPr="00461585">
              <w:rPr>
                <w:rFonts w:hint="eastAsia"/>
              </w:rPr>
              <w:t>를</w:t>
            </w:r>
            <w:r w:rsidRPr="00461585">
              <w:rPr>
                <w:rFonts w:hint="eastAsia"/>
              </w:rPr>
              <w:t xml:space="preserve"> </w:t>
            </w:r>
            <w:r w:rsidRPr="00461585">
              <w:rPr>
                <w:rFonts w:hint="eastAsia"/>
              </w:rPr>
              <w:t>모두</w:t>
            </w:r>
            <w:r w:rsidRPr="00461585">
              <w:rPr>
                <w:rFonts w:hint="eastAsia"/>
              </w:rPr>
              <w:t xml:space="preserve"> </w:t>
            </w:r>
            <w:r w:rsidRPr="00461585">
              <w:rPr>
                <w:rFonts w:hint="eastAsia"/>
              </w:rPr>
              <w:t>감안하여</w:t>
            </w:r>
            <w:r w:rsidRPr="00461585">
              <w:rPr>
                <w:rFonts w:hint="eastAsia"/>
              </w:rPr>
              <w:t xml:space="preserve"> </w:t>
            </w:r>
            <w:r w:rsidRPr="00461585">
              <w:rPr>
                <w:rFonts w:hint="eastAsia"/>
              </w:rPr>
              <w:t>결정한다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When reduced according to paragraph (1)(b), strict liability and any liability of the third party are solidary in acco</w:t>
            </w:r>
            <w:r w:rsidRPr="00291466">
              <w:t>r</w:t>
            </w:r>
            <w:r w:rsidRPr="00291466">
              <w:t>dance with Article 9:101 (1)(b).</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제</w:t>
            </w:r>
            <w:r w:rsidRPr="00461585">
              <w:rPr>
                <w:rFonts w:hint="eastAsia"/>
              </w:rPr>
              <w:t>1</w:t>
            </w:r>
            <w:r w:rsidRPr="00461585">
              <w:rPr>
                <w:rFonts w:hint="eastAsia"/>
              </w:rPr>
              <w:t>항</w:t>
            </w:r>
            <w:r w:rsidRPr="00461585">
              <w:rPr>
                <w:rFonts w:hint="eastAsia"/>
              </w:rPr>
              <w:t xml:space="preserve"> (b)</w:t>
            </w:r>
            <w:r w:rsidRPr="00461585">
              <w:rPr>
                <w:rFonts w:hint="eastAsia"/>
              </w:rPr>
              <w:t>의</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책임이</w:t>
            </w:r>
            <w:r w:rsidRPr="00461585">
              <w:rPr>
                <w:rFonts w:hint="eastAsia"/>
              </w:rPr>
              <w:t xml:space="preserve"> </w:t>
            </w:r>
            <w:r w:rsidRPr="00461585">
              <w:rPr>
                <w:rFonts w:hint="eastAsia"/>
              </w:rPr>
              <w:t>경감되는</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엄격책임과</w:t>
            </w:r>
            <w:r w:rsidRPr="00461585">
              <w:rPr>
                <w:rFonts w:hint="eastAsia"/>
              </w:rPr>
              <w:t xml:space="preserve"> </w:t>
            </w:r>
            <w:r w:rsidRPr="00461585">
              <w:rPr>
                <w:rFonts w:hint="eastAsia"/>
              </w:rPr>
              <w:t>제</w:t>
            </w:r>
            <w:r w:rsidRPr="00461585">
              <w:rPr>
                <w:rFonts w:hint="eastAsia"/>
              </w:rPr>
              <w:t>3</w:t>
            </w:r>
            <w:r w:rsidRPr="00461585">
              <w:rPr>
                <w:rFonts w:hint="eastAsia"/>
              </w:rPr>
              <w:t>자의</w:t>
            </w:r>
            <w:r w:rsidRPr="00461585">
              <w:rPr>
                <w:rFonts w:hint="eastAsia"/>
              </w:rPr>
              <w:t xml:space="preserve"> </w:t>
            </w:r>
            <w:r w:rsidRPr="00461585">
              <w:rPr>
                <w:rFonts w:hint="eastAsia"/>
              </w:rPr>
              <w:t>각종</w:t>
            </w:r>
            <w:r w:rsidRPr="00461585">
              <w:rPr>
                <w:rFonts w:hint="eastAsia"/>
              </w:rPr>
              <w:t xml:space="preserve"> </w:t>
            </w:r>
            <w:r w:rsidRPr="00461585">
              <w:rPr>
                <w:rFonts w:hint="eastAsia"/>
              </w:rPr>
              <w:t>책임은</w:t>
            </w:r>
            <w:r w:rsidRPr="00461585">
              <w:rPr>
                <w:rFonts w:hint="eastAsia"/>
              </w:rPr>
              <w:t xml:space="preserve"> </w:t>
            </w:r>
            <w:r w:rsidRPr="00461585">
              <w:rPr>
                <w:rFonts w:hint="eastAsia"/>
              </w:rPr>
              <w:t>제</w:t>
            </w:r>
            <w:r w:rsidRPr="00461585">
              <w:rPr>
                <w:rFonts w:hint="eastAsia"/>
              </w:rPr>
              <w:t>9:101</w:t>
            </w:r>
            <w:r w:rsidRPr="00461585">
              <w:rPr>
                <w:rFonts w:hint="eastAsia"/>
              </w:rPr>
              <w:t>조</w:t>
            </w:r>
            <w:r w:rsidRPr="00461585">
              <w:rPr>
                <w:rFonts w:hint="eastAsia"/>
              </w:rPr>
              <w:t xml:space="preserve"> </w:t>
            </w:r>
            <w:r w:rsidRPr="00461585">
              <w:rPr>
                <w:rFonts w:hint="eastAsia"/>
              </w:rPr>
              <w:t>제</w:t>
            </w:r>
            <w:r w:rsidRPr="00461585">
              <w:rPr>
                <w:rFonts w:hint="eastAsia"/>
              </w:rPr>
              <w:t>1</w:t>
            </w:r>
            <w:r w:rsidRPr="00461585">
              <w:rPr>
                <w:rFonts w:hint="eastAsia"/>
              </w:rPr>
              <w:t>항</w:t>
            </w:r>
            <w:r w:rsidRPr="00461585">
              <w:rPr>
                <w:rFonts w:hint="eastAsia"/>
              </w:rPr>
              <w:t xml:space="preserve"> (b)</w:t>
            </w:r>
            <w:r w:rsidRPr="00461585">
              <w:rPr>
                <w:rFonts w:hint="eastAsia"/>
              </w:rPr>
              <w:t>의</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연대책임이</w:t>
            </w:r>
            <w:r w:rsidRPr="00461585">
              <w:rPr>
                <w:rFonts w:hint="eastAsia"/>
              </w:rPr>
              <w:t xml:space="preserve"> </w:t>
            </w:r>
            <w:r w:rsidRPr="00461585">
              <w:rPr>
                <w:rFonts w:hint="eastAsia"/>
              </w:rPr>
              <w:t>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8. Contributory conduct or activity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8 </w:t>
            </w:r>
            <w:r w:rsidRPr="00461585">
              <w:rPr>
                <w:rFonts w:hint="eastAsia"/>
              </w:rPr>
              <w:t>절</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기여행위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8:101. Contributory conduct or activity of the victim</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8:101</w:t>
            </w:r>
            <w:r w:rsidRPr="00461585">
              <w:rPr>
                <w:rFonts w:hint="eastAsia"/>
              </w:rPr>
              <w:t>조</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기여행위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Liability can be excluded or reduced to such extent as is considered just having regard to the victim’s contributory fault and to any other ma</w:t>
            </w:r>
            <w:r w:rsidRPr="00291466">
              <w:t>t</w:t>
            </w:r>
            <w:r w:rsidRPr="00291466">
              <w:t>ters which would be relevant to establish or r</w:t>
            </w:r>
            <w:r w:rsidRPr="00291466">
              <w:t>e</w:t>
            </w:r>
            <w:r w:rsidRPr="00291466">
              <w:t>duce liability of the victim if he were the tortfe</w:t>
            </w:r>
            <w:r w:rsidRPr="00291466">
              <w:t>a</w:t>
            </w:r>
            <w:r w:rsidRPr="00291466">
              <w:t>sor.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피해자의</w:t>
            </w:r>
            <w:r w:rsidRPr="00461585">
              <w:rPr>
                <w:rFonts w:hint="eastAsia"/>
              </w:rPr>
              <w:t xml:space="preserve"> </w:t>
            </w:r>
            <w:r w:rsidRPr="00461585">
              <w:rPr>
                <w:rFonts w:hint="eastAsia"/>
              </w:rPr>
              <w:t>공동과실</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가령</w:t>
            </w:r>
            <w:r w:rsidRPr="00461585">
              <w:rPr>
                <w:rFonts w:hint="eastAsia"/>
              </w:rPr>
              <w:t xml:space="preserve"> </w:t>
            </w:r>
            <w:r w:rsidRPr="00461585">
              <w:rPr>
                <w:rFonts w:hint="eastAsia"/>
              </w:rPr>
              <w:t>피해자가</w:t>
            </w:r>
            <w:r w:rsidRPr="00461585">
              <w:rPr>
                <w:rFonts w:hint="eastAsia"/>
              </w:rPr>
              <w:t xml:space="preserve"> </w:t>
            </w:r>
            <w:r w:rsidRPr="00461585">
              <w:rPr>
                <w:rFonts w:hint="eastAsia"/>
              </w:rPr>
              <w:t>불법행위자라면</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확정하거나</w:t>
            </w:r>
            <w:r w:rsidRPr="00461585">
              <w:rPr>
                <w:rFonts w:hint="eastAsia"/>
              </w:rPr>
              <w:t xml:space="preserve"> </w:t>
            </w:r>
            <w:r w:rsidRPr="00461585">
              <w:rPr>
                <w:rFonts w:hint="eastAsia"/>
              </w:rPr>
              <w:t>경감함에</w:t>
            </w:r>
            <w:r w:rsidRPr="00461585">
              <w:rPr>
                <w:rFonts w:hint="eastAsia"/>
              </w:rPr>
              <w:t xml:space="preserve"> </w:t>
            </w:r>
            <w:r w:rsidRPr="00461585">
              <w:rPr>
                <w:rFonts w:hint="eastAsia"/>
              </w:rPr>
              <w:t>있어</w:t>
            </w:r>
            <w:r w:rsidRPr="00461585">
              <w:rPr>
                <w:rFonts w:hint="eastAsia"/>
              </w:rPr>
              <w:t xml:space="preserve"> </w:t>
            </w:r>
            <w:r w:rsidRPr="00461585">
              <w:rPr>
                <w:rFonts w:hint="eastAsia"/>
              </w:rPr>
              <w:t>중요한</w:t>
            </w:r>
            <w:r w:rsidRPr="00461585">
              <w:rPr>
                <w:rFonts w:hint="eastAsia"/>
              </w:rPr>
              <w:t xml:space="preserve"> </w:t>
            </w:r>
            <w:r w:rsidRPr="00461585">
              <w:rPr>
                <w:rFonts w:hint="eastAsia"/>
              </w:rPr>
              <w:t>기타</w:t>
            </w:r>
            <w:r w:rsidRPr="00461585">
              <w:rPr>
                <w:rFonts w:hint="eastAsia"/>
              </w:rPr>
              <w:t xml:space="preserve"> </w:t>
            </w:r>
            <w:r w:rsidRPr="00461585">
              <w:rPr>
                <w:rFonts w:hint="eastAsia"/>
              </w:rPr>
              <w:t>사항들을</w:t>
            </w:r>
            <w:r w:rsidRPr="00461585">
              <w:rPr>
                <w:rFonts w:hint="eastAsia"/>
              </w:rPr>
              <w:t xml:space="preserve"> </w:t>
            </w:r>
            <w:r w:rsidRPr="00461585">
              <w:rPr>
                <w:rFonts w:hint="eastAsia"/>
              </w:rPr>
              <w:t>고려하여</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배제하거나</w:t>
            </w:r>
            <w:r w:rsidRPr="00461585">
              <w:rPr>
                <w:rFonts w:hint="eastAsia"/>
              </w:rPr>
              <w:t xml:space="preserve"> </w:t>
            </w:r>
            <w:r w:rsidRPr="00461585">
              <w:rPr>
                <w:rFonts w:hint="eastAsia"/>
              </w:rPr>
              <w:t>상당한</w:t>
            </w:r>
            <w:r w:rsidRPr="00461585">
              <w:rPr>
                <w:rFonts w:hint="eastAsia"/>
              </w:rPr>
              <w:t xml:space="preserve"> </w:t>
            </w:r>
            <w:r w:rsidRPr="00461585">
              <w:rPr>
                <w:rFonts w:hint="eastAsia"/>
              </w:rPr>
              <w:t>범위로</w:t>
            </w:r>
            <w:r w:rsidRPr="00461585">
              <w:rPr>
                <w:rFonts w:hint="eastAsia"/>
              </w:rPr>
              <w:t xml:space="preserve"> </w:t>
            </w:r>
            <w:r w:rsidRPr="00461585">
              <w:rPr>
                <w:rFonts w:hint="eastAsia"/>
              </w:rPr>
              <w:t>경감할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Where damages are claimed with respect to the death of a person, his conduct or activity e</w:t>
            </w:r>
            <w:r w:rsidRPr="00291466">
              <w:t>x</w:t>
            </w:r>
            <w:r w:rsidRPr="00291466">
              <w:t>cludes or reduces liability according to para. 1.</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사람의</w:t>
            </w:r>
            <w:r w:rsidRPr="00461585">
              <w:rPr>
                <w:rFonts w:hint="eastAsia"/>
              </w:rPr>
              <w:t xml:space="preserve"> </w:t>
            </w:r>
            <w:r w:rsidRPr="00461585">
              <w:rPr>
                <w:rFonts w:hint="eastAsia"/>
              </w:rPr>
              <w:t>사망과</w:t>
            </w:r>
            <w:r w:rsidRPr="00461585">
              <w:rPr>
                <w:rFonts w:hint="eastAsia"/>
              </w:rPr>
              <w:t xml:space="preserve"> </w:t>
            </w:r>
            <w:r w:rsidRPr="00461585">
              <w:rPr>
                <w:rFonts w:hint="eastAsia"/>
              </w:rPr>
              <w:t>관련하여</w:t>
            </w:r>
            <w:r w:rsidRPr="00461585">
              <w:rPr>
                <w:rFonts w:hint="eastAsia"/>
              </w:rPr>
              <w:t xml:space="preserve"> </w:t>
            </w:r>
            <w:r w:rsidRPr="00461585">
              <w:rPr>
                <w:rFonts w:hint="eastAsia"/>
              </w:rPr>
              <w:t>손해배상이</w:t>
            </w:r>
            <w:r w:rsidRPr="00461585">
              <w:rPr>
                <w:rFonts w:hint="eastAsia"/>
              </w:rPr>
              <w:t xml:space="preserve"> </w:t>
            </w:r>
            <w:r w:rsidRPr="00461585">
              <w:rPr>
                <w:rFonts w:hint="eastAsia"/>
              </w:rPr>
              <w:t>청구된</w:t>
            </w:r>
            <w:r w:rsidRPr="00461585">
              <w:rPr>
                <w:rFonts w:hint="eastAsia"/>
              </w:rPr>
              <w:t xml:space="preserve"> </w:t>
            </w:r>
            <w:r w:rsidRPr="00461585">
              <w:rPr>
                <w:rFonts w:hint="eastAsia"/>
              </w:rPr>
              <w:t>경우에</w:t>
            </w:r>
            <w:r w:rsidRPr="00461585">
              <w:rPr>
                <w:rFonts w:hint="eastAsia"/>
              </w:rPr>
              <w:t xml:space="preserve"> </w:t>
            </w:r>
            <w:r w:rsidRPr="00461585">
              <w:rPr>
                <w:rFonts w:hint="eastAsia"/>
              </w:rPr>
              <w:t>사망자의</w:t>
            </w:r>
            <w:r w:rsidRPr="00461585">
              <w:rPr>
                <w:rFonts w:hint="eastAsia"/>
              </w:rPr>
              <w:t xml:space="preserve"> </w:t>
            </w:r>
            <w:r w:rsidRPr="00461585">
              <w:rPr>
                <w:rFonts w:hint="eastAsia"/>
              </w:rPr>
              <w:t>기여행위가</w:t>
            </w:r>
            <w:r w:rsidRPr="00461585">
              <w:rPr>
                <w:rFonts w:hint="eastAsia"/>
              </w:rPr>
              <w:t xml:space="preserve"> </w:t>
            </w:r>
            <w:r w:rsidRPr="00461585">
              <w:rPr>
                <w:rFonts w:hint="eastAsia"/>
              </w:rPr>
              <w:t>인정될</w:t>
            </w:r>
            <w:r w:rsidRPr="00461585">
              <w:rPr>
                <w:rFonts w:hint="eastAsia"/>
              </w:rPr>
              <w:t xml:space="preserve"> </w:t>
            </w:r>
            <w:r w:rsidRPr="00461585">
              <w:rPr>
                <w:rFonts w:hint="eastAsia"/>
              </w:rPr>
              <w:t>때에는</w:t>
            </w:r>
            <w:r w:rsidRPr="00461585">
              <w:rPr>
                <w:rFonts w:hint="eastAsia"/>
              </w:rPr>
              <w:t xml:space="preserve"> </w:t>
            </w:r>
            <w:r w:rsidRPr="00461585">
              <w:rPr>
                <w:rFonts w:hint="eastAsia"/>
              </w:rPr>
              <w:t>제</w:t>
            </w:r>
            <w:r w:rsidRPr="00461585">
              <w:rPr>
                <w:rFonts w:hint="eastAsia"/>
              </w:rPr>
              <w:t>1</w:t>
            </w:r>
            <w:r w:rsidRPr="00461585">
              <w:rPr>
                <w:rFonts w:hint="eastAsia"/>
              </w:rPr>
              <w:t>항의</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배제하거나</w:t>
            </w:r>
            <w:r w:rsidRPr="00461585">
              <w:rPr>
                <w:rFonts w:hint="eastAsia"/>
              </w:rPr>
              <w:t xml:space="preserve"> </w:t>
            </w:r>
            <w:r w:rsidRPr="00461585">
              <w:rPr>
                <w:rFonts w:hint="eastAsia"/>
              </w:rPr>
              <w:t>경감한다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The contributory conduct or activity of an auxiliary of the victim excludes or r</w:t>
            </w:r>
            <w:r w:rsidRPr="00291466">
              <w:t>e</w:t>
            </w:r>
            <w:r w:rsidRPr="00291466">
              <w:t>duces the damages recoverable by the latter according to para. 1.</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피해자의</w:t>
            </w:r>
            <w:r w:rsidRPr="00461585">
              <w:rPr>
                <w:rFonts w:hint="eastAsia"/>
              </w:rPr>
              <w:t xml:space="preserve"> </w:t>
            </w:r>
            <w:r w:rsidRPr="00461585">
              <w:rPr>
                <w:rFonts w:hint="eastAsia"/>
              </w:rPr>
              <w:t>보조자의</w:t>
            </w:r>
            <w:r w:rsidRPr="00461585">
              <w:rPr>
                <w:rFonts w:hint="eastAsia"/>
              </w:rPr>
              <w:t xml:space="preserve"> </w:t>
            </w:r>
            <w:r w:rsidRPr="00461585">
              <w:rPr>
                <w:rFonts w:hint="eastAsia"/>
              </w:rPr>
              <w:t>기여행위가</w:t>
            </w:r>
            <w:r w:rsidRPr="00461585">
              <w:rPr>
                <w:rFonts w:hint="eastAsia"/>
              </w:rPr>
              <w:t xml:space="preserve"> </w:t>
            </w:r>
            <w:r w:rsidRPr="00461585">
              <w:rPr>
                <w:rFonts w:hint="eastAsia"/>
              </w:rPr>
              <w:t>인정될</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제</w:t>
            </w:r>
            <w:r w:rsidRPr="00461585">
              <w:rPr>
                <w:rFonts w:hint="eastAsia"/>
              </w:rPr>
              <w:t>1</w:t>
            </w:r>
            <w:r w:rsidRPr="00461585">
              <w:rPr>
                <w:rFonts w:hint="eastAsia"/>
              </w:rPr>
              <w:t>항의</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피해자에게</w:t>
            </w:r>
            <w:r w:rsidRPr="00461585">
              <w:rPr>
                <w:rFonts w:hint="eastAsia"/>
              </w:rPr>
              <w:t xml:space="preserve"> </w:t>
            </w:r>
            <w:r w:rsidRPr="00461585">
              <w:rPr>
                <w:rFonts w:hint="eastAsia"/>
              </w:rPr>
              <w:t>배상할</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배제하거나</w:t>
            </w:r>
            <w:r w:rsidRPr="00461585">
              <w:rPr>
                <w:rFonts w:hint="eastAsia"/>
              </w:rPr>
              <w:t xml:space="preserve"> </w:t>
            </w:r>
            <w:r w:rsidRPr="00461585">
              <w:rPr>
                <w:rFonts w:hint="eastAsia"/>
              </w:rPr>
              <w:t>경감한다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TITLE V. Multiple Tortfeasors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5 </w:t>
            </w:r>
            <w:r w:rsidRPr="00461585">
              <w:rPr>
                <w:rFonts w:hint="eastAsia"/>
              </w:rPr>
              <w:t>장</w:t>
            </w:r>
            <w:r w:rsidRPr="00461585">
              <w:rPr>
                <w:rFonts w:hint="eastAsia"/>
              </w:rPr>
              <w:t xml:space="preserve">  </w:t>
            </w:r>
            <w:r w:rsidRPr="00461585">
              <w:rPr>
                <w:rFonts w:hint="eastAsia"/>
              </w:rPr>
              <w:t>다수의</w:t>
            </w:r>
            <w:r w:rsidRPr="00461585">
              <w:rPr>
                <w:rFonts w:hint="eastAsia"/>
              </w:rPr>
              <w:t xml:space="preserve"> </w:t>
            </w:r>
            <w:r w:rsidRPr="00461585">
              <w:rPr>
                <w:rFonts w:hint="eastAsia"/>
              </w:rPr>
              <w:t>불법행위자</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9. Multiple Tortfeasors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9 </w:t>
            </w:r>
            <w:r w:rsidRPr="00461585">
              <w:rPr>
                <w:rFonts w:hint="eastAsia"/>
              </w:rPr>
              <w:t>절</w:t>
            </w:r>
            <w:r w:rsidRPr="00461585">
              <w:rPr>
                <w:rFonts w:hint="eastAsia"/>
              </w:rPr>
              <w:t xml:space="preserve">  </w:t>
            </w:r>
            <w:r w:rsidRPr="00461585">
              <w:rPr>
                <w:rFonts w:hint="eastAsia"/>
              </w:rPr>
              <w:t>다수의</w:t>
            </w:r>
            <w:r w:rsidRPr="00461585">
              <w:rPr>
                <w:rFonts w:hint="eastAsia"/>
              </w:rPr>
              <w:t xml:space="preserve"> </w:t>
            </w:r>
            <w:r w:rsidRPr="00461585">
              <w:rPr>
                <w:rFonts w:hint="eastAsia"/>
              </w:rPr>
              <w:t>불법행위자</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9:101 Solidary and several liability: rel</w:t>
            </w:r>
            <w:r w:rsidRPr="00291466">
              <w:t>a</w:t>
            </w:r>
            <w:r w:rsidRPr="00291466">
              <w:t>tion between victim and multiple tortfeasors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9:101</w:t>
            </w:r>
            <w:r w:rsidRPr="00461585">
              <w:rPr>
                <w:rFonts w:hint="eastAsia"/>
              </w:rPr>
              <w:t>조</w:t>
            </w:r>
            <w:r w:rsidRPr="00461585">
              <w:rPr>
                <w:rFonts w:hint="eastAsia"/>
              </w:rPr>
              <w:t xml:space="preserve">  </w:t>
            </w:r>
            <w:r w:rsidRPr="00461585">
              <w:rPr>
                <w:rFonts w:hint="eastAsia"/>
              </w:rPr>
              <w:t>연대책임</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개별책임</w:t>
            </w:r>
            <w:r w:rsidRPr="00461585">
              <w:rPr>
                <w:rFonts w:hint="eastAsia"/>
              </w:rPr>
              <w:t xml:space="preserve"> - </w:t>
            </w:r>
            <w:r w:rsidRPr="00461585">
              <w:rPr>
                <w:rFonts w:hint="eastAsia"/>
              </w:rPr>
              <w:t>피해자와</w:t>
            </w:r>
            <w:r w:rsidRPr="00461585">
              <w:rPr>
                <w:rFonts w:hint="eastAsia"/>
              </w:rPr>
              <w:t xml:space="preserve"> </w:t>
            </w:r>
            <w:r w:rsidRPr="00461585">
              <w:rPr>
                <w:rFonts w:hint="eastAsia"/>
              </w:rPr>
              <w:t>다수의</w:t>
            </w:r>
            <w:r w:rsidRPr="00461585">
              <w:rPr>
                <w:rFonts w:hint="eastAsia"/>
              </w:rPr>
              <w:t xml:space="preserve"> </w:t>
            </w:r>
            <w:r w:rsidRPr="00461585">
              <w:rPr>
                <w:rFonts w:hint="eastAsia"/>
              </w:rPr>
              <w:t>불법행위자의</w:t>
            </w:r>
            <w:r w:rsidRPr="00461585">
              <w:rPr>
                <w:rFonts w:hint="eastAsia"/>
              </w:rPr>
              <w:t xml:space="preserve"> </w:t>
            </w:r>
            <w:r w:rsidRPr="00461585">
              <w:rPr>
                <w:rFonts w:hint="eastAsia"/>
              </w:rPr>
              <w:t>관계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Liability is solidary where the whole or a di</w:t>
            </w:r>
            <w:r w:rsidRPr="00291466">
              <w:t>s</w:t>
            </w:r>
            <w:r w:rsidRPr="00291466">
              <w:t>tinct part of the damage suffered by the victim is attri</w:t>
            </w:r>
            <w:r w:rsidRPr="00291466">
              <w:t>b</w:t>
            </w:r>
            <w:r w:rsidRPr="00291466">
              <w:t>utable to two or more persons. Liability is solidary where: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피해자가</w:t>
            </w:r>
            <w:r w:rsidRPr="00461585">
              <w:rPr>
                <w:rFonts w:hint="eastAsia"/>
              </w:rPr>
              <w:t xml:space="preserve"> </w:t>
            </w:r>
            <w:r w:rsidRPr="00461585">
              <w:rPr>
                <w:rFonts w:hint="eastAsia"/>
              </w:rPr>
              <w:t>입은</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전부</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특정</w:t>
            </w:r>
            <w:r w:rsidRPr="00461585">
              <w:rPr>
                <w:rFonts w:hint="eastAsia"/>
              </w:rPr>
              <w:t xml:space="preserve"> </w:t>
            </w:r>
            <w:r w:rsidRPr="00461585">
              <w:rPr>
                <w:rFonts w:hint="eastAsia"/>
              </w:rPr>
              <w:t>부분이</w:t>
            </w:r>
            <w:r w:rsidRPr="00461585">
              <w:rPr>
                <w:rFonts w:hint="eastAsia"/>
              </w:rPr>
              <w:t xml:space="preserve"> 2</w:t>
            </w:r>
            <w:r w:rsidRPr="00461585">
              <w:rPr>
                <w:rFonts w:hint="eastAsia"/>
              </w:rPr>
              <w:t>명</w:t>
            </w:r>
            <w:r w:rsidRPr="00461585">
              <w:rPr>
                <w:rFonts w:hint="eastAsia"/>
              </w:rPr>
              <w:t xml:space="preserve"> </w:t>
            </w:r>
            <w:r w:rsidRPr="00461585">
              <w:rPr>
                <w:rFonts w:hint="eastAsia"/>
              </w:rPr>
              <w:t>이상의</w:t>
            </w:r>
            <w:r w:rsidRPr="00461585">
              <w:rPr>
                <w:rFonts w:hint="eastAsia"/>
              </w:rPr>
              <w:t xml:space="preserve"> </w:t>
            </w:r>
            <w:r w:rsidRPr="00461585">
              <w:rPr>
                <w:rFonts w:hint="eastAsia"/>
              </w:rPr>
              <w:t>자에게</w:t>
            </w:r>
            <w:r w:rsidRPr="00461585">
              <w:rPr>
                <w:rFonts w:hint="eastAsia"/>
              </w:rPr>
              <w:t xml:space="preserve"> </w:t>
            </w:r>
            <w:r w:rsidRPr="00461585">
              <w:rPr>
                <w:rFonts w:hint="eastAsia"/>
              </w:rPr>
              <w:t>귀속될</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책임은</w:t>
            </w:r>
            <w:r w:rsidRPr="00461585">
              <w:rPr>
                <w:rFonts w:hint="eastAsia"/>
              </w:rPr>
              <w:t xml:space="preserve"> </w:t>
            </w:r>
            <w:r w:rsidRPr="00461585">
              <w:rPr>
                <w:rFonts w:hint="eastAsia"/>
              </w:rPr>
              <w:t>연대적이다</w:t>
            </w:r>
            <w:r w:rsidRPr="00461585">
              <w:rPr>
                <w:rFonts w:hint="eastAsia"/>
              </w:rPr>
              <w:t xml:space="preserve">. </w:t>
            </w:r>
            <w:r w:rsidRPr="00461585">
              <w:rPr>
                <w:rFonts w:hint="eastAsia"/>
              </w:rPr>
              <w:t>연대책임은</w:t>
            </w:r>
            <w:r w:rsidRPr="00461585">
              <w:rPr>
                <w:rFonts w:hint="eastAsia"/>
              </w:rPr>
              <w:t xml:space="preserve"> </w:t>
            </w:r>
            <w:r w:rsidRPr="00461585">
              <w:rPr>
                <w:rFonts w:hint="eastAsia"/>
              </w:rPr>
              <w:t>다음</w:t>
            </w:r>
            <w:r w:rsidRPr="00461585">
              <w:rPr>
                <w:rFonts w:hint="eastAsia"/>
              </w:rPr>
              <w:t xml:space="preserve"> </w:t>
            </w:r>
            <w:r w:rsidRPr="00461585">
              <w:rPr>
                <w:rFonts w:hint="eastAsia"/>
              </w:rPr>
              <w:t>각</w:t>
            </w:r>
            <w:r w:rsidRPr="00461585">
              <w:rPr>
                <w:rFonts w:hint="eastAsia"/>
              </w:rPr>
              <w:t xml:space="preserve"> </w:t>
            </w:r>
            <w:r w:rsidRPr="00461585">
              <w:rPr>
                <w:rFonts w:hint="eastAsia"/>
              </w:rPr>
              <w:t>호의</w:t>
            </w:r>
            <w:r w:rsidRPr="00461585">
              <w:rPr>
                <w:rFonts w:hint="eastAsia"/>
              </w:rPr>
              <w:t xml:space="preserve"> </w:t>
            </w:r>
            <w:r w:rsidRPr="00461585">
              <w:rPr>
                <w:rFonts w:hint="eastAsia"/>
              </w:rPr>
              <w:t>경우에</w:t>
            </w:r>
            <w:r w:rsidRPr="00461585">
              <w:rPr>
                <w:rFonts w:hint="eastAsia"/>
              </w:rPr>
              <w:t xml:space="preserve"> </w:t>
            </w:r>
            <w:r w:rsidRPr="00461585">
              <w:rPr>
                <w:rFonts w:hint="eastAsia"/>
              </w:rPr>
              <w:t>성립한다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a) a person knowingly participates in or inst</w:t>
            </w:r>
            <w:r w:rsidRPr="00291466">
              <w:t>i</w:t>
            </w:r>
            <w:r w:rsidRPr="00291466">
              <w:t>gates or encourages wrongdoing by others which causes damage to the victim; or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a)  </w:t>
            </w:r>
            <w:r w:rsidRPr="00461585">
              <w:rPr>
                <w:rFonts w:hint="eastAsia"/>
              </w:rPr>
              <w:t>피해자에게</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타인의</w:t>
            </w:r>
            <w:r w:rsidRPr="00461585">
              <w:rPr>
                <w:rFonts w:hint="eastAsia"/>
              </w:rPr>
              <w:t xml:space="preserve"> </w:t>
            </w:r>
            <w:r w:rsidRPr="00461585">
              <w:rPr>
                <w:rFonts w:hint="eastAsia"/>
              </w:rPr>
              <w:t>불법행위에</w:t>
            </w:r>
            <w:r w:rsidRPr="00461585">
              <w:rPr>
                <w:rFonts w:hint="eastAsia"/>
              </w:rPr>
              <w:t xml:space="preserve"> </w:t>
            </w:r>
            <w:r w:rsidRPr="00461585">
              <w:rPr>
                <w:rFonts w:hint="eastAsia"/>
              </w:rPr>
              <w:t>의도적으로</w:t>
            </w:r>
            <w:r w:rsidRPr="00461585">
              <w:rPr>
                <w:rFonts w:hint="eastAsia"/>
              </w:rPr>
              <w:t xml:space="preserve"> </w:t>
            </w:r>
            <w:r w:rsidRPr="00461585">
              <w:rPr>
                <w:rFonts w:hint="eastAsia"/>
              </w:rPr>
              <w:t>참여하거나</w:t>
            </w:r>
            <w:r w:rsidRPr="00461585">
              <w:rPr>
                <w:rFonts w:hint="eastAsia"/>
              </w:rPr>
              <w:t xml:space="preserve"> </w:t>
            </w:r>
            <w:r w:rsidRPr="00461585">
              <w:rPr>
                <w:rFonts w:hint="eastAsia"/>
              </w:rPr>
              <w:t>이를</w:t>
            </w:r>
            <w:r w:rsidRPr="00461585">
              <w:rPr>
                <w:rFonts w:hint="eastAsia"/>
              </w:rPr>
              <w:t xml:space="preserve"> </w:t>
            </w:r>
            <w:r w:rsidRPr="00461585">
              <w:rPr>
                <w:rFonts w:hint="eastAsia"/>
              </w:rPr>
              <w:t>교사</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방조하는</w:t>
            </w:r>
            <w:r w:rsidRPr="00461585">
              <w:rPr>
                <w:rFonts w:hint="eastAsia"/>
              </w:rPr>
              <w:t xml:space="preserve"> </w:t>
            </w:r>
            <w:r w:rsidRPr="00461585">
              <w:rPr>
                <w:rFonts w:hint="eastAsia"/>
              </w:rPr>
              <w:t>경우</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b) one person’s independent behaviour or acti</w:t>
            </w:r>
            <w:r w:rsidRPr="00291466">
              <w:t>v</w:t>
            </w:r>
            <w:r w:rsidRPr="00291466">
              <w:t>ity causes damage to the victim and the same da</w:t>
            </w:r>
            <w:r w:rsidRPr="00291466">
              <w:t>m</w:t>
            </w:r>
            <w:r w:rsidRPr="00291466">
              <w:t>age is also attributable to another person.</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b)  </w:t>
            </w:r>
            <w:r w:rsidRPr="00461585">
              <w:rPr>
                <w:rFonts w:hint="eastAsia"/>
              </w:rPr>
              <w:t>어떤</w:t>
            </w:r>
            <w:r w:rsidRPr="00461585">
              <w:rPr>
                <w:rFonts w:hint="eastAsia"/>
              </w:rPr>
              <w:t xml:space="preserve"> </w:t>
            </w:r>
            <w:r w:rsidRPr="00461585">
              <w:rPr>
                <w:rFonts w:hint="eastAsia"/>
              </w:rPr>
              <w:t>자의</w:t>
            </w:r>
            <w:r w:rsidRPr="00461585">
              <w:rPr>
                <w:rFonts w:hint="eastAsia"/>
              </w:rPr>
              <w:t xml:space="preserve"> </w:t>
            </w:r>
            <w:r w:rsidRPr="00461585">
              <w:rPr>
                <w:rFonts w:hint="eastAsia"/>
              </w:rPr>
              <w:t>독립적</w:t>
            </w:r>
            <w:r w:rsidRPr="00461585">
              <w:rPr>
                <w:rFonts w:hint="eastAsia"/>
              </w:rPr>
              <w:t xml:space="preserve"> </w:t>
            </w:r>
            <w:r w:rsidRPr="00461585">
              <w:rPr>
                <w:rFonts w:hint="eastAsia"/>
              </w:rPr>
              <w:t>행태</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피해자에게</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야기하였지만</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자에게도</w:t>
            </w:r>
            <w:r w:rsidRPr="00461585">
              <w:rPr>
                <w:rFonts w:hint="eastAsia"/>
              </w:rPr>
              <w:t xml:space="preserve"> </w:t>
            </w:r>
            <w:r w:rsidRPr="00461585">
              <w:rPr>
                <w:rFonts w:hint="eastAsia"/>
              </w:rPr>
              <w:t>동일한</w:t>
            </w:r>
            <w:r w:rsidRPr="00461585">
              <w:rPr>
                <w:rFonts w:hint="eastAsia"/>
              </w:rPr>
              <w:t xml:space="preserve"> </w:t>
            </w:r>
            <w:r w:rsidRPr="00461585">
              <w:rPr>
                <w:rFonts w:hint="eastAsia"/>
              </w:rPr>
              <w:t>손해가</w:t>
            </w:r>
            <w:r w:rsidRPr="00461585">
              <w:rPr>
                <w:rFonts w:hint="eastAsia"/>
              </w:rPr>
              <w:t xml:space="preserve"> </w:t>
            </w:r>
            <w:r w:rsidRPr="00461585">
              <w:rPr>
                <w:rFonts w:hint="eastAsia"/>
              </w:rPr>
              <w:t>귀속될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경우</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c) a person is responsible for damage caused by an auxiliary in circumstances where the auxiliary is also liable.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c)  </w:t>
            </w:r>
            <w:r w:rsidRPr="00461585">
              <w:rPr>
                <w:rFonts w:hint="eastAsia"/>
              </w:rPr>
              <w:t>보조자에</w:t>
            </w:r>
            <w:r w:rsidRPr="00461585">
              <w:rPr>
                <w:rFonts w:hint="eastAsia"/>
              </w:rPr>
              <w:t xml:space="preserve"> </w:t>
            </w:r>
            <w:r w:rsidRPr="00461585">
              <w:rPr>
                <w:rFonts w:hint="eastAsia"/>
              </w:rPr>
              <w:t>의하여</w:t>
            </w:r>
            <w:r w:rsidRPr="00461585">
              <w:rPr>
                <w:rFonts w:hint="eastAsia"/>
              </w:rPr>
              <w:t xml:space="preserve"> </w:t>
            </w:r>
            <w:r w:rsidRPr="00461585">
              <w:rPr>
                <w:rFonts w:hint="eastAsia"/>
              </w:rPr>
              <w:t>야기된</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사용자가</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부담하는</w:t>
            </w:r>
            <w:r w:rsidRPr="00461585">
              <w:rPr>
                <w:rFonts w:hint="eastAsia"/>
              </w:rPr>
              <w:t xml:space="preserve"> </w:t>
            </w:r>
            <w:r w:rsidRPr="00461585">
              <w:rPr>
                <w:rFonts w:hint="eastAsia"/>
              </w:rPr>
              <w:t>동시에</w:t>
            </w:r>
            <w:r w:rsidRPr="00461585">
              <w:rPr>
                <w:rFonts w:hint="eastAsia"/>
              </w:rPr>
              <w:t xml:space="preserve"> </w:t>
            </w:r>
            <w:r w:rsidRPr="00461585">
              <w:rPr>
                <w:rFonts w:hint="eastAsia"/>
              </w:rPr>
              <w:t>보조자도</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지는</w:t>
            </w:r>
            <w:r w:rsidRPr="00461585">
              <w:rPr>
                <w:rFonts w:hint="eastAsia"/>
              </w:rPr>
              <w:t xml:space="preserve"> </w:t>
            </w:r>
            <w:r w:rsidRPr="00461585">
              <w:rPr>
                <w:rFonts w:hint="eastAsia"/>
              </w:rPr>
              <w:t>경우</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Where persons are subject to solidary liabi</w:t>
            </w:r>
            <w:r w:rsidRPr="00291466">
              <w:t>l</w:t>
            </w:r>
            <w:r w:rsidRPr="00291466">
              <w:t>ity, the victim may claim full compe</w:t>
            </w:r>
            <w:r w:rsidRPr="00291466">
              <w:t>n</w:t>
            </w:r>
            <w:r w:rsidRPr="00291466">
              <w:t>sation from any one or more of them, provided that the victim may not recover more than the full amount of the da</w:t>
            </w:r>
            <w:r w:rsidRPr="00291466">
              <w:t>m</w:t>
            </w:r>
            <w:r w:rsidRPr="00291466">
              <w:t>age suffered by him.</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수인이</w:t>
            </w:r>
            <w:r w:rsidRPr="00461585">
              <w:rPr>
                <w:rFonts w:hint="eastAsia"/>
              </w:rPr>
              <w:t xml:space="preserve"> </w:t>
            </w:r>
            <w:r w:rsidRPr="00461585">
              <w:rPr>
                <w:rFonts w:hint="eastAsia"/>
              </w:rPr>
              <w:t>연대책임을</w:t>
            </w:r>
            <w:r w:rsidRPr="00461585">
              <w:rPr>
                <w:rFonts w:hint="eastAsia"/>
              </w:rPr>
              <w:t xml:space="preserve"> </w:t>
            </w:r>
            <w:r w:rsidRPr="00461585">
              <w:rPr>
                <w:rFonts w:hint="eastAsia"/>
              </w:rPr>
              <w:t>부담하는</w:t>
            </w:r>
            <w:r w:rsidRPr="00461585">
              <w:rPr>
                <w:rFonts w:hint="eastAsia"/>
              </w:rPr>
              <w:t xml:space="preserve"> </w:t>
            </w:r>
            <w:r w:rsidRPr="00461585">
              <w:rPr>
                <w:rFonts w:hint="eastAsia"/>
              </w:rPr>
              <w:t>경우에</w:t>
            </w:r>
            <w:r w:rsidRPr="00461585">
              <w:rPr>
                <w:rFonts w:hint="eastAsia"/>
              </w:rPr>
              <w:t xml:space="preserve"> </w:t>
            </w:r>
            <w:r w:rsidRPr="00461585">
              <w:rPr>
                <w:rFonts w:hint="eastAsia"/>
              </w:rPr>
              <w:t>피해자는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중의</w:t>
            </w:r>
            <w:r w:rsidRPr="00461585">
              <w:rPr>
                <w:rFonts w:hint="eastAsia"/>
              </w:rPr>
              <w:t xml:space="preserve"> </w:t>
            </w:r>
            <w:r w:rsidRPr="00461585">
              <w:rPr>
                <w:rFonts w:hint="eastAsia"/>
              </w:rPr>
              <w:t>어느</w:t>
            </w:r>
            <w:r w:rsidRPr="00461585">
              <w:rPr>
                <w:rFonts w:hint="eastAsia"/>
              </w:rPr>
              <w:t xml:space="preserve"> </w:t>
            </w:r>
            <w:r w:rsidRPr="00461585">
              <w:rPr>
                <w:rFonts w:hint="eastAsia"/>
              </w:rPr>
              <w:t>일인</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수인에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손해</w:t>
            </w:r>
            <w:r w:rsidRPr="00461585">
              <w:rPr>
                <w:rFonts w:hint="eastAsia"/>
              </w:rPr>
              <w:t xml:space="preserve"> </w:t>
            </w:r>
            <w:r w:rsidRPr="00461585">
              <w:rPr>
                <w:rFonts w:hint="eastAsia"/>
              </w:rPr>
              <w:t>전부의</w:t>
            </w:r>
            <w:r w:rsidRPr="00461585">
              <w:rPr>
                <w:rFonts w:hint="eastAsia"/>
              </w:rPr>
              <w:t xml:space="preserve"> </w:t>
            </w:r>
            <w:r w:rsidRPr="00461585">
              <w:rPr>
                <w:rFonts w:hint="eastAsia"/>
              </w:rPr>
              <w:t>배상을</w:t>
            </w:r>
            <w:r w:rsidRPr="00461585">
              <w:rPr>
                <w:rFonts w:hint="eastAsia"/>
              </w:rPr>
              <w:t xml:space="preserve"> </w:t>
            </w:r>
            <w:r w:rsidRPr="00461585">
              <w:rPr>
                <w:rFonts w:hint="eastAsia"/>
              </w:rPr>
              <w:t>요구할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그러나</w:t>
            </w:r>
            <w:r w:rsidRPr="00461585">
              <w:rPr>
                <w:rFonts w:hint="eastAsia"/>
              </w:rPr>
              <w:t xml:space="preserve"> </w:t>
            </w:r>
            <w:r w:rsidRPr="00461585">
              <w:rPr>
                <w:rFonts w:hint="eastAsia"/>
              </w:rPr>
              <w:t>피해자는</w:t>
            </w:r>
            <w:r w:rsidRPr="00461585">
              <w:rPr>
                <w:rFonts w:hint="eastAsia"/>
              </w:rPr>
              <w:t xml:space="preserve"> </w:t>
            </w:r>
            <w:r w:rsidRPr="00461585">
              <w:rPr>
                <w:rFonts w:hint="eastAsia"/>
              </w:rPr>
              <w:t>자신이</w:t>
            </w:r>
            <w:r w:rsidRPr="00461585">
              <w:rPr>
                <w:rFonts w:hint="eastAsia"/>
              </w:rPr>
              <w:t xml:space="preserve"> </w:t>
            </w:r>
            <w:r w:rsidRPr="00461585">
              <w:rPr>
                <w:rFonts w:hint="eastAsia"/>
              </w:rPr>
              <w:t>입은</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전액</w:t>
            </w:r>
            <w:r w:rsidRPr="00461585">
              <w:rPr>
                <w:rFonts w:hint="eastAsia"/>
              </w:rPr>
              <w:t xml:space="preserve"> </w:t>
            </w:r>
            <w:r w:rsidRPr="00461585">
              <w:rPr>
                <w:rFonts w:hint="eastAsia"/>
              </w:rPr>
              <w:t>이상의</w:t>
            </w:r>
            <w:r w:rsidRPr="00461585">
              <w:rPr>
                <w:rFonts w:hint="eastAsia"/>
              </w:rPr>
              <w:t xml:space="preserve"> </w:t>
            </w:r>
            <w:r w:rsidRPr="00461585">
              <w:rPr>
                <w:rFonts w:hint="eastAsia"/>
              </w:rPr>
              <w:t>배상을</w:t>
            </w:r>
            <w:r w:rsidRPr="00461585">
              <w:rPr>
                <w:rFonts w:hint="eastAsia"/>
              </w:rPr>
              <w:t xml:space="preserve"> </w:t>
            </w:r>
            <w:r w:rsidRPr="00461585">
              <w:rPr>
                <w:rFonts w:hint="eastAsia"/>
              </w:rPr>
              <w:t>받을</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Damage is the same damage for the pu</w:t>
            </w:r>
            <w:r w:rsidRPr="00291466">
              <w:t>r</w:t>
            </w:r>
            <w:r w:rsidRPr="00291466">
              <w:t>poses of paragraph (1)(b) above when there is no re</w:t>
            </w:r>
            <w:r w:rsidRPr="00291466">
              <w:t>a</w:t>
            </w:r>
            <w:r w:rsidRPr="00291466">
              <w:t>sonable basis for attributing only part of it to each of a number of persons liable to the vi</w:t>
            </w:r>
            <w:r w:rsidRPr="00291466">
              <w:t>c</w:t>
            </w:r>
            <w:r w:rsidRPr="00291466">
              <w:t>tim. For this purpose it is for the person asserting that the da</w:t>
            </w:r>
            <w:r w:rsidRPr="00291466">
              <w:t>m</w:t>
            </w:r>
            <w:r w:rsidRPr="00291466">
              <w:t>age is not the same to show that it is not. Where there is such a basis, liability is se</w:t>
            </w:r>
            <w:r w:rsidRPr="00291466">
              <w:t>v</w:t>
            </w:r>
            <w:r w:rsidRPr="00291466">
              <w:t>eral, that is to say, each person is liable to the victim only for the part of the damage a</w:t>
            </w:r>
            <w:r w:rsidRPr="00291466">
              <w:t>t</w:t>
            </w:r>
            <w:r w:rsidRPr="00291466">
              <w:t>tributable to him.</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수인이</w:t>
            </w:r>
            <w:r w:rsidRPr="00461585">
              <w:rPr>
                <w:rFonts w:hint="eastAsia"/>
              </w:rPr>
              <w:t xml:space="preserve"> </w:t>
            </w:r>
            <w:r w:rsidRPr="00461585">
              <w:rPr>
                <w:rFonts w:hint="eastAsia"/>
              </w:rPr>
              <w:t>상기</w:t>
            </w:r>
            <w:r w:rsidRPr="00461585">
              <w:rPr>
                <w:rFonts w:hint="eastAsia"/>
              </w:rPr>
              <w:t xml:space="preserve"> </w:t>
            </w:r>
            <w:r w:rsidRPr="00461585">
              <w:rPr>
                <w:rFonts w:hint="eastAsia"/>
              </w:rPr>
              <w:t>제</w:t>
            </w:r>
            <w:r w:rsidRPr="00461585">
              <w:rPr>
                <w:rFonts w:hint="eastAsia"/>
              </w:rPr>
              <w:t>1</w:t>
            </w:r>
            <w:r w:rsidRPr="00461585">
              <w:rPr>
                <w:rFonts w:hint="eastAsia"/>
              </w:rPr>
              <w:t>항</w:t>
            </w:r>
            <w:r w:rsidRPr="00461585">
              <w:rPr>
                <w:rFonts w:hint="eastAsia"/>
              </w:rPr>
              <w:t xml:space="preserve"> (b)</w:t>
            </w:r>
            <w:r w:rsidRPr="00461585">
              <w:rPr>
                <w:rFonts w:hint="eastAsia"/>
              </w:rPr>
              <w:t>의</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의하여</w:t>
            </w:r>
            <w:r w:rsidRPr="00461585">
              <w:rPr>
                <w:rFonts w:hint="eastAsia"/>
              </w:rPr>
              <w:t xml:space="preserve"> </w:t>
            </w:r>
            <w:r w:rsidRPr="00461585">
              <w:rPr>
                <w:rFonts w:hint="eastAsia"/>
              </w:rPr>
              <w:t>피해자에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부담하는</w:t>
            </w:r>
            <w:r w:rsidRPr="00461585">
              <w:rPr>
                <w:rFonts w:hint="eastAsia"/>
              </w:rPr>
              <w:t xml:space="preserve"> </w:t>
            </w:r>
            <w:r w:rsidRPr="00461585">
              <w:rPr>
                <w:rFonts w:hint="eastAsia"/>
              </w:rPr>
              <w:t>경우에</w:t>
            </w:r>
            <w:r w:rsidRPr="00461585">
              <w:rPr>
                <w:rFonts w:hint="eastAsia"/>
              </w:rPr>
              <w:t xml:space="preserve"> </w:t>
            </w:r>
            <w:r w:rsidRPr="00461585">
              <w:rPr>
                <w:rFonts w:hint="eastAsia"/>
              </w:rPr>
              <w:t>각</w:t>
            </w:r>
            <w:r w:rsidRPr="00461585">
              <w:rPr>
                <w:rFonts w:hint="eastAsia"/>
              </w:rPr>
              <w:t xml:space="preserve"> </w:t>
            </w:r>
            <w:r w:rsidRPr="00461585">
              <w:rPr>
                <w:rFonts w:hint="eastAsia"/>
              </w:rPr>
              <w:t>자에게</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일부만을</w:t>
            </w:r>
            <w:r w:rsidRPr="00461585">
              <w:rPr>
                <w:rFonts w:hint="eastAsia"/>
              </w:rPr>
              <w:t xml:space="preserve"> </w:t>
            </w:r>
            <w:r w:rsidRPr="00461585">
              <w:rPr>
                <w:rFonts w:hint="eastAsia"/>
              </w:rPr>
              <w:t>귀속시킬</w:t>
            </w:r>
            <w:r w:rsidRPr="00461585">
              <w:rPr>
                <w:rFonts w:hint="eastAsia"/>
              </w:rPr>
              <w:t xml:space="preserve"> </w:t>
            </w:r>
            <w:r w:rsidRPr="00461585">
              <w:rPr>
                <w:rFonts w:hint="eastAsia"/>
              </w:rPr>
              <w:t>합리적인</w:t>
            </w:r>
            <w:r w:rsidRPr="00461585">
              <w:rPr>
                <w:rFonts w:hint="eastAsia"/>
              </w:rPr>
              <w:t xml:space="preserve"> </w:t>
            </w:r>
            <w:r w:rsidRPr="00461585">
              <w:rPr>
                <w:rFonts w:hint="eastAsia"/>
              </w:rPr>
              <w:t>이유가</w:t>
            </w:r>
            <w:r w:rsidRPr="00461585">
              <w:rPr>
                <w:rFonts w:hint="eastAsia"/>
              </w:rPr>
              <w:t xml:space="preserve"> </w:t>
            </w:r>
            <w:r w:rsidRPr="00461585">
              <w:rPr>
                <w:rFonts w:hint="eastAsia"/>
              </w:rPr>
              <w:t>없는</w:t>
            </w:r>
            <w:r w:rsidRPr="00461585">
              <w:rPr>
                <w:rFonts w:hint="eastAsia"/>
              </w:rPr>
              <w:t xml:space="preserve"> </w:t>
            </w:r>
            <w:r w:rsidRPr="00461585">
              <w:rPr>
                <w:rFonts w:hint="eastAsia"/>
              </w:rPr>
              <w:t>때에는</w:t>
            </w:r>
            <w:r w:rsidRPr="00461585">
              <w:rPr>
                <w:rFonts w:hint="eastAsia"/>
              </w:rPr>
              <w:t xml:space="preserve"> </w:t>
            </w:r>
            <w:r w:rsidRPr="00461585">
              <w:rPr>
                <w:rFonts w:hint="eastAsia"/>
              </w:rPr>
              <w:t>각</w:t>
            </w:r>
            <w:r w:rsidRPr="00461585">
              <w:rPr>
                <w:rFonts w:hint="eastAsia"/>
              </w:rPr>
              <w:t xml:space="preserve"> </w:t>
            </w:r>
            <w:r w:rsidRPr="00461585">
              <w:rPr>
                <w:rFonts w:hint="eastAsia"/>
              </w:rPr>
              <w:t>자</w:t>
            </w:r>
            <w:r w:rsidRPr="00461585">
              <w:rPr>
                <w:rFonts w:hint="eastAsia"/>
              </w:rPr>
              <w:t xml:space="preserve"> </w:t>
            </w:r>
            <w:r w:rsidRPr="00461585">
              <w:rPr>
                <w:rFonts w:hint="eastAsia"/>
              </w:rPr>
              <w:t>모두</w:t>
            </w:r>
            <w:r w:rsidRPr="00461585">
              <w:rPr>
                <w:rFonts w:hint="eastAsia"/>
              </w:rPr>
              <w:t xml:space="preserve"> </w:t>
            </w:r>
            <w:r w:rsidRPr="00461585">
              <w:rPr>
                <w:rFonts w:hint="eastAsia"/>
              </w:rPr>
              <w:t>동일한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배상하여야</w:t>
            </w:r>
            <w:r w:rsidRPr="00461585">
              <w:rPr>
                <w:rFonts w:hint="eastAsia"/>
              </w:rPr>
              <w:t xml:space="preserve"> </w:t>
            </w:r>
            <w:r w:rsidRPr="00461585">
              <w:rPr>
                <w:rFonts w:hint="eastAsia"/>
              </w:rPr>
              <w:t>한다</w:t>
            </w:r>
            <w:r w:rsidRPr="00461585">
              <w:rPr>
                <w:rFonts w:hint="eastAsia"/>
              </w:rPr>
              <w:t xml:space="preserve">. </w:t>
            </w:r>
            <w:r w:rsidRPr="00461585">
              <w:rPr>
                <w:rFonts w:hint="eastAsia"/>
              </w:rPr>
              <w:t>배상할</w:t>
            </w:r>
            <w:r w:rsidRPr="00461585">
              <w:rPr>
                <w:rFonts w:hint="eastAsia"/>
              </w:rPr>
              <w:t xml:space="preserve"> </w:t>
            </w:r>
            <w:r w:rsidRPr="00461585">
              <w:rPr>
                <w:rFonts w:hint="eastAsia"/>
              </w:rPr>
              <w:t>손해가</w:t>
            </w:r>
            <w:r w:rsidRPr="00461585">
              <w:rPr>
                <w:rFonts w:hint="eastAsia"/>
              </w:rPr>
              <w:t xml:space="preserve"> </w:t>
            </w:r>
            <w:r w:rsidRPr="00461585">
              <w:rPr>
                <w:rFonts w:hint="eastAsia"/>
              </w:rPr>
              <w:t>동일하지</w:t>
            </w:r>
            <w:r w:rsidRPr="00461585">
              <w:rPr>
                <w:rFonts w:hint="eastAsia"/>
              </w:rPr>
              <w:t xml:space="preserve"> </w:t>
            </w:r>
            <w:r w:rsidRPr="00461585">
              <w:rPr>
                <w:rFonts w:hint="eastAsia"/>
              </w:rPr>
              <w:t>아니함을</w:t>
            </w:r>
            <w:r w:rsidRPr="00461585">
              <w:rPr>
                <w:rFonts w:hint="eastAsia"/>
              </w:rPr>
              <w:t xml:space="preserve"> </w:t>
            </w:r>
            <w:r w:rsidRPr="00461585">
              <w:rPr>
                <w:rFonts w:hint="eastAsia"/>
              </w:rPr>
              <w:t>주장하는</w:t>
            </w:r>
            <w:r w:rsidRPr="00461585">
              <w:rPr>
                <w:rFonts w:hint="eastAsia"/>
              </w:rPr>
              <w:t xml:space="preserve"> </w:t>
            </w:r>
            <w:r w:rsidRPr="00461585">
              <w:rPr>
                <w:rFonts w:hint="eastAsia"/>
              </w:rPr>
              <w:t>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근거</w:t>
            </w:r>
            <w:r w:rsidRPr="00461585">
              <w:rPr>
                <w:rFonts w:hint="eastAsia"/>
              </w:rPr>
              <w:t xml:space="preserve"> </w:t>
            </w:r>
            <w:r w:rsidRPr="00461585">
              <w:rPr>
                <w:rFonts w:hint="eastAsia"/>
              </w:rPr>
              <w:t>사실을</w:t>
            </w:r>
            <w:r w:rsidRPr="00461585">
              <w:rPr>
                <w:rFonts w:hint="eastAsia"/>
              </w:rPr>
              <w:t xml:space="preserve"> </w:t>
            </w:r>
            <w:r w:rsidRPr="00461585">
              <w:rPr>
                <w:rFonts w:hint="eastAsia"/>
              </w:rPr>
              <w:t>제시하여야</w:t>
            </w:r>
            <w:r w:rsidRPr="00461585">
              <w:rPr>
                <w:rFonts w:hint="eastAsia"/>
              </w:rPr>
              <w:t xml:space="preserve"> </w:t>
            </w:r>
            <w:r w:rsidRPr="00461585">
              <w:rPr>
                <w:rFonts w:hint="eastAsia"/>
              </w:rPr>
              <w:t>한다</w:t>
            </w:r>
            <w:r w:rsidRPr="00461585">
              <w:rPr>
                <w:rFonts w:hint="eastAsia"/>
              </w:rPr>
              <w:t xml:space="preserve">. </w:t>
            </w:r>
            <w:r w:rsidRPr="00461585">
              <w:rPr>
                <w:rFonts w:hint="eastAsia"/>
              </w:rPr>
              <w:t>자신에게</w:t>
            </w:r>
            <w:r w:rsidRPr="00461585">
              <w:rPr>
                <w:rFonts w:hint="eastAsia"/>
              </w:rPr>
              <w:t xml:space="preserve"> </w:t>
            </w:r>
            <w:r w:rsidRPr="00461585">
              <w:rPr>
                <w:rFonts w:hint="eastAsia"/>
              </w:rPr>
              <w:t>귀속될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특정</w:t>
            </w:r>
            <w:r w:rsidRPr="00461585">
              <w:rPr>
                <w:rFonts w:hint="eastAsia"/>
              </w:rPr>
              <w:t xml:space="preserve"> </w:t>
            </w:r>
            <w:r w:rsidRPr="00461585">
              <w:rPr>
                <w:rFonts w:hint="eastAsia"/>
              </w:rPr>
              <w:t>부분에</w:t>
            </w:r>
            <w:r w:rsidRPr="00461585">
              <w:rPr>
                <w:rFonts w:hint="eastAsia"/>
              </w:rPr>
              <w:t xml:space="preserve"> </w:t>
            </w:r>
            <w:r w:rsidRPr="00461585">
              <w:rPr>
                <w:rFonts w:hint="eastAsia"/>
              </w:rPr>
              <w:t>대해서만</w:t>
            </w:r>
            <w:r w:rsidRPr="00461585">
              <w:rPr>
                <w:rFonts w:hint="eastAsia"/>
              </w:rPr>
              <w:t xml:space="preserve"> </w:t>
            </w:r>
            <w:r w:rsidRPr="00461585">
              <w:rPr>
                <w:rFonts w:hint="eastAsia"/>
              </w:rPr>
              <w:t>피해자에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인정할</w:t>
            </w:r>
            <w:r w:rsidRPr="00461585">
              <w:rPr>
                <w:rFonts w:hint="eastAsia"/>
              </w:rPr>
              <w:t xml:space="preserve"> </w:t>
            </w:r>
            <w:r w:rsidRPr="00461585">
              <w:rPr>
                <w:rFonts w:hint="eastAsia"/>
              </w:rPr>
              <w:t>근거가</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각</w:t>
            </w:r>
            <w:r w:rsidRPr="00461585">
              <w:rPr>
                <w:rFonts w:hint="eastAsia"/>
              </w:rPr>
              <w:t xml:space="preserve"> </w:t>
            </w:r>
            <w:r w:rsidRPr="00461585">
              <w:rPr>
                <w:rFonts w:hint="eastAsia"/>
              </w:rPr>
              <w:t>자의</w:t>
            </w:r>
            <w:r w:rsidRPr="00461585">
              <w:rPr>
                <w:rFonts w:hint="eastAsia"/>
              </w:rPr>
              <w:t xml:space="preserve"> </w:t>
            </w:r>
            <w:r w:rsidRPr="00461585">
              <w:rPr>
                <w:rFonts w:hint="eastAsia"/>
              </w:rPr>
              <w:t>개별책임이</w:t>
            </w:r>
            <w:r w:rsidRPr="00461585">
              <w:rPr>
                <w:rFonts w:hint="eastAsia"/>
              </w:rPr>
              <w:t xml:space="preserve"> </w:t>
            </w:r>
            <w:r w:rsidRPr="00461585">
              <w:rPr>
                <w:rFonts w:hint="eastAsia"/>
              </w:rPr>
              <w:t>성립한다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9:102 Relation between persons subject to solidary liability</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9:102</w:t>
            </w:r>
            <w:r w:rsidRPr="00461585">
              <w:rPr>
                <w:rFonts w:hint="eastAsia"/>
              </w:rPr>
              <w:t>조</w:t>
            </w:r>
            <w:r w:rsidRPr="00461585">
              <w:rPr>
                <w:rFonts w:hint="eastAsia"/>
              </w:rPr>
              <w:t xml:space="preserve">  </w:t>
            </w:r>
            <w:r w:rsidRPr="00461585">
              <w:rPr>
                <w:rFonts w:hint="eastAsia"/>
              </w:rPr>
              <w:t>연대책임자</w:t>
            </w:r>
            <w:r w:rsidRPr="00461585">
              <w:rPr>
                <w:rFonts w:hint="eastAsia"/>
              </w:rPr>
              <w:t xml:space="preserve"> </w:t>
            </w:r>
            <w:r w:rsidRPr="00461585">
              <w:rPr>
                <w:rFonts w:hint="eastAsia"/>
              </w:rPr>
              <w:t>상호간의</w:t>
            </w:r>
            <w:r w:rsidRPr="00461585">
              <w:rPr>
                <w:rFonts w:hint="eastAsia"/>
              </w:rPr>
              <w:t xml:space="preserve"> </w:t>
            </w:r>
            <w:r w:rsidRPr="00461585">
              <w:rPr>
                <w:rFonts w:hint="eastAsia"/>
              </w:rPr>
              <w:t>관계</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A person subject to solidary liability may r</w:t>
            </w:r>
            <w:r w:rsidRPr="00291466">
              <w:t>e</w:t>
            </w:r>
            <w:r w:rsidRPr="00291466">
              <w:t>cover a contribution from any other person liable to the victim in respect of the same damage. This right is without prej</w:t>
            </w:r>
            <w:r w:rsidRPr="00291466">
              <w:t>u</w:t>
            </w:r>
            <w:r w:rsidRPr="00291466">
              <w:t>dice to any contract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연대책임이</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한</w:t>
            </w:r>
            <w:r w:rsidRPr="00461585">
              <w:rPr>
                <w:rFonts w:hint="eastAsia"/>
              </w:rPr>
              <w:t xml:space="preserve"> </w:t>
            </w:r>
            <w:r w:rsidRPr="00461585">
              <w:rPr>
                <w:rFonts w:hint="eastAsia"/>
              </w:rPr>
              <w:t>당사자는</w:t>
            </w:r>
            <w:r w:rsidRPr="00461585">
              <w:rPr>
                <w:rFonts w:hint="eastAsia"/>
              </w:rPr>
              <w:t xml:space="preserve"> </w:t>
            </w:r>
            <w:r w:rsidRPr="00461585">
              <w:rPr>
                <w:rFonts w:hint="eastAsia"/>
              </w:rPr>
              <w:t>동일한</w:t>
            </w:r>
            <w:r w:rsidRPr="00461585">
              <w:rPr>
                <w:rFonts w:hint="eastAsia"/>
              </w:rPr>
              <w:t xml:space="preserve"> </w:t>
            </w:r>
            <w:r w:rsidRPr="00461585">
              <w:rPr>
                <w:rFonts w:hint="eastAsia"/>
              </w:rPr>
              <w:t>손해와</w:t>
            </w:r>
            <w:r w:rsidRPr="00461585">
              <w:rPr>
                <w:rFonts w:hint="eastAsia"/>
              </w:rPr>
              <w:t xml:space="preserve"> </w:t>
            </w:r>
            <w:r w:rsidRPr="00461585">
              <w:rPr>
                <w:rFonts w:hint="eastAsia"/>
              </w:rPr>
              <w:t>관련하여</w:t>
            </w:r>
            <w:r w:rsidRPr="00461585">
              <w:rPr>
                <w:rFonts w:hint="eastAsia"/>
              </w:rPr>
              <w:t xml:space="preserve"> </w:t>
            </w:r>
            <w:r w:rsidRPr="00461585">
              <w:rPr>
                <w:rFonts w:hint="eastAsia"/>
              </w:rPr>
              <w:t>연대책임이</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당사자에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일정한</w:t>
            </w:r>
            <w:r w:rsidRPr="00461585">
              <w:rPr>
                <w:rFonts w:hint="eastAsia"/>
              </w:rPr>
              <w:t xml:space="preserve"> </w:t>
            </w:r>
            <w:r w:rsidRPr="00461585">
              <w:rPr>
                <w:rFonts w:hint="eastAsia"/>
              </w:rPr>
              <w:t>책임분담을</w:t>
            </w:r>
            <w:r w:rsidRPr="00461585">
              <w:rPr>
                <w:rFonts w:hint="eastAsia"/>
              </w:rPr>
              <w:t xml:space="preserve"> </w:t>
            </w:r>
            <w:r w:rsidRPr="00461585">
              <w:rPr>
                <w:rFonts w:hint="eastAsia"/>
              </w:rPr>
              <w:t>요구할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이러한</w:t>
            </w:r>
            <w:r w:rsidRPr="00461585">
              <w:rPr>
                <w:rFonts w:hint="eastAsia"/>
              </w:rPr>
              <w:t xml:space="preserve"> </w:t>
            </w:r>
            <w:r w:rsidRPr="00461585">
              <w:rPr>
                <w:rFonts w:hint="eastAsia"/>
              </w:rPr>
              <w:t>권리는</w:t>
            </w:r>
            <w:r w:rsidRPr="00461585">
              <w:rPr>
                <w:rFonts w:hint="eastAsia"/>
              </w:rPr>
              <w:t xml:space="preserve"> </w:t>
            </w:r>
            <w:r w:rsidRPr="00461585">
              <w:rPr>
                <w:rFonts w:hint="eastAsia"/>
              </w:rPr>
              <w:t>손실의</w:t>
            </w:r>
            <w:r w:rsidRPr="00461585">
              <w:rPr>
                <w:rFonts w:hint="eastAsia"/>
              </w:rPr>
              <w:t xml:space="preserve"> </w:t>
            </w:r>
            <w:r w:rsidRPr="00461585">
              <w:rPr>
                <w:rFonts w:hint="eastAsia"/>
              </w:rPr>
              <w:t>분배를</w:t>
            </w:r>
            <w:r w:rsidRPr="00461585">
              <w:rPr>
                <w:rFonts w:hint="eastAsia"/>
              </w:rPr>
              <w:t xml:space="preserve"> </w:t>
            </w:r>
            <w:r w:rsidRPr="00461585">
              <w:rPr>
                <w:rFonts w:hint="eastAsia"/>
              </w:rPr>
              <w:t>결정하는</w:t>
            </w:r>
            <w:r w:rsidRPr="00461585">
              <w:rPr>
                <w:rFonts w:hint="eastAsia"/>
              </w:rPr>
              <w:t xml:space="preserve"> </w:t>
            </w:r>
            <w:r w:rsidRPr="00461585">
              <w:rPr>
                <w:rFonts w:hint="eastAsia"/>
              </w:rPr>
              <w:t>당사자들</w:t>
            </w:r>
            <w:r w:rsidRPr="00461585">
              <w:rPr>
                <w:rFonts w:hint="eastAsia"/>
              </w:rPr>
              <w:t xml:space="preserve"> </w:t>
            </w:r>
            <w:r w:rsidRPr="00461585">
              <w:rPr>
                <w:rFonts w:hint="eastAsia"/>
              </w:rPr>
              <w:t>사이의</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계약이나</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법률의</w:t>
            </w:r>
            <w:r w:rsidRPr="00461585">
              <w:rPr>
                <w:rFonts w:hint="eastAsia"/>
              </w:rPr>
              <w:t xml:space="preserve"> </w:t>
            </w:r>
            <w:r w:rsidRPr="00461585">
              <w:rPr>
                <w:rFonts w:hint="eastAsia"/>
              </w:rPr>
              <w:t>규정</w:t>
            </w:r>
            <w:r w:rsidRPr="00461585">
              <w:rPr>
                <w:rFonts w:hint="eastAsia"/>
              </w:rPr>
              <w:t xml:space="preserve"> </w:t>
            </w:r>
            <w:r w:rsidRPr="00461585">
              <w:rPr>
                <w:rFonts w:hint="eastAsia"/>
              </w:rPr>
              <w:t>및</w:t>
            </w:r>
            <w:r w:rsidRPr="00461585">
              <w:rPr>
                <w:rFonts w:hint="eastAsia"/>
              </w:rPr>
              <w:t xml:space="preserve"> </w:t>
            </w:r>
            <w:r w:rsidRPr="00461585">
              <w:rPr>
                <w:rFonts w:hint="eastAsia"/>
              </w:rPr>
              <w:t>법상</w:t>
            </w:r>
            <w:r w:rsidRPr="00461585">
              <w:rPr>
                <w:rFonts w:hint="eastAsia"/>
              </w:rPr>
              <w:t xml:space="preserve"> </w:t>
            </w:r>
            <w:r w:rsidRPr="00461585">
              <w:rPr>
                <w:rFonts w:hint="eastAsia"/>
              </w:rPr>
              <w:t>대위</w:t>
            </w:r>
            <w:r w:rsidRPr="00461585">
              <w:rPr>
                <w:rFonts w:hint="eastAsia"/>
              </w:rPr>
              <w:t xml:space="preserve"> [</w:t>
            </w:r>
            <w:r w:rsidRPr="00461585">
              <w:rPr>
                <w:rFonts w:hint="eastAsia"/>
              </w:rPr>
              <w:t>법률에</w:t>
            </w:r>
            <w:r w:rsidRPr="00461585">
              <w:rPr>
                <w:rFonts w:hint="eastAsia"/>
              </w:rPr>
              <w:t xml:space="preserve"> </w:t>
            </w:r>
            <w:r w:rsidRPr="00461585">
              <w:rPr>
                <w:rFonts w:hint="eastAsia"/>
              </w:rPr>
              <w:t>의한</w:t>
            </w:r>
            <w:r w:rsidRPr="00461585">
              <w:rPr>
                <w:rFonts w:hint="eastAsia"/>
              </w:rPr>
              <w:t xml:space="preserve"> </w:t>
            </w:r>
            <w:r w:rsidRPr="00461585">
              <w:rPr>
                <w:rFonts w:hint="eastAsia"/>
              </w:rPr>
              <w:t>권리의</w:t>
            </w:r>
            <w:r w:rsidRPr="00461585">
              <w:rPr>
                <w:rFonts w:hint="eastAsia"/>
              </w:rPr>
              <w:t xml:space="preserve"> </w:t>
            </w:r>
            <w:r w:rsidRPr="00461585">
              <w:rPr>
                <w:rFonts w:hint="eastAsia"/>
              </w:rPr>
              <w:t>양도</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부당이득에</w:t>
            </w:r>
            <w:r w:rsidRPr="00461585">
              <w:rPr>
                <w:rFonts w:hint="eastAsia"/>
              </w:rPr>
              <w:t xml:space="preserve"> </w:t>
            </w:r>
            <w:r w:rsidRPr="00461585">
              <w:rPr>
                <w:rFonts w:hint="eastAsia"/>
              </w:rPr>
              <w:t>기한</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구상권에</w:t>
            </w:r>
            <w:r w:rsidRPr="00461585">
              <w:rPr>
                <w:rFonts w:hint="eastAsia"/>
              </w:rPr>
              <w:t xml:space="preserve"> </w:t>
            </w:r>
            <w:r w:rsidRPr="00461585">
              <w:rPr>
                <w:rFonts w:hint="eastAsia"/>
              </w:rPr>
              <w:t>영향을</w:t>
            </w:r>
            <w:r w:rsidRPr="00461585">
              <w:rPr>
                <w:rFonts w:hint="eastAsia"/>
              </w:rPr>
              <w:t xml:space="preserve"> </w:t>
            </w:r>
            <w:r w:rsidRPr="00461585">
              <w:rPr>
                <w:rFonts w:hint="eastAsia"/>
              </w:rPr>
              <w:t>미치지</w:t>
            </w:r>
            <w:r w:rsidRPr="00461585">
              <w:rPr>
                <w:rFonts w:hint="eastAsia"/>
              </w:rPr>
              <w:t xml:space="preserve"> </w:t>
            </w:r>
            <w:r w:rsidRPr="00461585">
              <w:rPr>
                <w:rFonts w:hint="eastAsia"/>
              </w:rPr>
              <w:t>아니한다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(2) Subject to paragraph (3) of this Article, the amount of the contribution shall be what is co</w:t>
            </w:r>
            <w:r w:rsidRPr="00291466">
              <w:t>n</w:t>
            </w:r>
            <w:r w:rsidRPr="00291466">
              <w:t>sidered just in the light of the relative responsibi</w:t>
            </w:r>
            <w:r w:rsidRPr="00291466">
              <w:t>l</w:t>
            </w:r>
            <w:r w:rsidRPr="00291466">
              <w:t>ity for the damage of the persons liable, having regard to their respective degrees of fault and to any other matters which are relevant to establish or reduce their liability. A contribution may amount to full indemnification. If it is not possible to determine the relative responsibility of the persons liable they are to be treated as equally respons</w:t>
            </w:r>
            <w:r w:rsidRPr="00291466">
              <w:t>i</w:t>
            </w:r>
            <w:r w:rsidRPr="00291466">
              <w:t>ble.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본</w:t>
            </w:r>
            <w:r w:rsidRPr="00461585">
              <w:rPr>
                <w:rFonts w:hint="eastAsia"/>
              </w:rPr>
              <w:t xml:space="preserve"> </w:t>
            </w:r>
            <w:r w:rsidRPr="00461585">
              <w:rPr>
                <w:rFonts w:hint="eastAsia"/>
              </w:rPr>
              <w:t>조</w:t>
            </w:r>
            <w:r w:rsidRPr="00461585">
              <w:rPr>
                <w:rFonts w:hint="eastAsia"/>
              </w:rPr>
              <w:t xml:space="preserve"> </w:t>
            </w:r>
            <w:r w:rsidRPr="00461585">
              <w:rPr>
                <w:rFonts w:hint="eastAsia"/>
              </w:rPr>
              <w:t>제</w:t>
            </w:r>
            <w:r w:rsidRPr="00461585">
              <w:rPr>
                <w:rFonts w:hint="eastAsia"/>
              </w:rPr>
              <w:t>3</w:t>
            </w:r>
            <w:r w:rsidRPr="00461585">
              <w:rPr>
                <w:rFonts w:hint="eastAsia"/>
              </w:rPr>
              <w:t>항의</w:t>
            </w:r>
            <w:r w:rsidRPr="00461585">
              <w:rPr>
                <w:rFonts w:hint="eastAsia"/>
              </w:rPr>
              <w:t xml:space="preserve"> </w:t>
            </w:r>
            <w:r w:rsidRPr="00461585">
              <w:rPr>
                <w:rFonts w:hint="eastAsia"/>
              </w:rPr>
              <w:t>경우를</w:t>
            </w:r>
            <w:r w:rsidRPr="00461585">
              <w:rPr>
                <w:rFonts w:hint="eastAsia"/>
              </w:rPr>
              <w:t xml:space="preserve"> </w:t>
            </w:r>
            <w:r w:rsidRPr="00461585">
              <w:rPr>
                <w:rFonts w:hint="eastAsia"/>
              </w:rPr>
              <w:t>제외하고</w:t>
            </w:r>
            <w:r w:rsidRPr="00461585">
              <w:rPr>
                <w:rFonts w:hint="eastAsia"/>
              </w:rPr>
              <w:t xml:space="preserve">, </w:t>
            </w:r>
            <w:r w:rsidRPr="00461585">
              <w:rPr>
                <w:rFonts w:hint="eastAsia"/>
              </w:rPr>
              <w:t>각</w:t>
            </w:r>
            <w:r w:rsidRPr="00461585">
              <w:rPr>
                <w:rFonts w:hint="eastAsia"/>
              </w:rPr>
              <w:t xml:space="preserve"> </w:t>
            </w:r>
            <w:r w:rsidRPr="00461585">
              <w:rPr>
                <w:rFonts w:hint="eastAsia"/>
              </w:rPr>
              <w:t>자가</w:t>
            </w:r>
            <w:r w:rsidRPr="00461585">
              <w:rPr>
                <w:rFonts w:hint="eastAsia"/>
              </w:rPr>
              <w:t xml:space="preserve"> </w:t>
            </w:r>
            <w:r w:rsidRPr="00461585">
              <w:rPr>
                <w:rFonts w:hint="eastAsia"/>
              </w:rPr>
              <w:t>분담할</w:t>
            </w:r>
            <w:r w:rsidRPr="00461585">
              <w:rPr>
                <w:rFonts w:hint="eastAsia"/>
              </w:rPr>
              <w:t xml:space="preserve"> </w:t>
            </w:r>
            <w:r w:rsidRPr="00461585">
              <w:rPr>
                <w:rFonts w:hint="eastAsia"/>
              </w:rPr>
              <w:t>액수는</w:t>
            </w:r>
            <w:r w:rsidRPr="00461585">
              <w:rPr>
                <w:rFonts w:hint="eastAsia"/>
              </w:rPr>
              <w:t xml:space="preserve"> </w:t>
            </w:r>
            <w:r w:rsidRPr="00461585">
              <w:rPr>
                <w:rFonts w:hint="eastAsia"/>
              </w:rPr>
              <w:t>관련</w:t>
            </w:r>
            <w:r w:rsidRPr="00461585">
              <w:rPr>
                <w:rFonts w:hint="eastAsia"/>
              </w:rPr>
              <w:t xml:space="preserve"> </w:t>
            </w:r>
            <w:r w:rsidRPr="00461585">
              <w:rPr>
                <w:rFonts w:hint="eastAsia"/>
              </w:rPr>
              <w:t>당사자들의</w:t>
            </w:r>
            <w:r w:rsidRPr="00461585">
              <w:rPr>
                <w:rFonts w:hint="eastAsia"/>
              </w:rPr>
              <w:t xml:space="preserve"> </w:t>
            </w:r>
            <w:r w:rsidRPr="00461585">
              <w:rPr>
                <w:rFonts w:hint="eastAsia"/>
              </w:rPr>
              <w:t>과실의</w:t>
            </w:r>
            <w:r w:rsidRPr="00461585">
              <w:rPr>
                <w:rFonts w:hint="eastAsia"/>
              </w:rPr>
              <w:t xml:space="preserve"> </w:t>
            </w:r>
            <w:r w:rsidRPr="00461585">
              <w:rPr>
                <w:rFonts w:hint="eastAsia"/>
              </w:rPr>
              <w:t>정도</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기타</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확정</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경감에</w:t>
            </w:r>
            <w:r w:rsidRPr="00461585">
              <w:rPr>
                <w:rFonts w:hint="eastAsia"/>
              </w:rPr>
              <w:t xml:space="preserve"> </w:t>
            </w:r>
            <w:r w:rsidRPr="00461585">
              <w:rPr>
                <w:rFonts w:hint="eastAsia"/>
              </w:rPr>
              <w:t>중요한</w:t>
            </w:r>
            <w:r w:rsidRPr="00461585">
              <w:rPr>
                <w:rFonts w:hint="eastAsia"/>
              </w:rPr>
              <w:t xml:space="preserve"> </w:t>
            </w:r>
            <w:r w:rsidRPr="00461585">
              <w:rPr>
                <w:rFonts w:hint="eastAsia"/>
              </w:rPr>
              <w:t>제반사항을</w:t>
            </w:r>
            <w:r w:rsidRPr="00461585">
              <w:rPr>
                <w:rFonts w:hint="eastAsia"/>
              </w:rPr>
              <w:t xml:space="preserve"> </w:t>
            </w:r>
            <w:r w:rsidRPr="00461585">
              <w:rPr>
                <w:rFonts w:hint="eastAsia"/>
              </w:rPr>
              <w:t>감안하여</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각</w:t>
            </w:r>
            <w:r w:rsidRPr="00461585">
              <w:rPr>
                <w:rFonts w:hint="eastAsia"/>
              </w:rPr>
              <w:t xml:space="preserve"> </w:t>
            </w:r>
            <w:r w:rsidRPr="00461585">
              <w:rPr>
                <w:rFonts w:hint="eastAsia"/>
              </w:rPr>
              <w:t>당사자의</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비교하여</w:t>
            </w:r>
            <w:r w:rsidRPr="00461585">
              <w:rPr>
                <w:rFonts w:hint="eastAsia"/>
              </w:rPr>
              <w:t xml:space="preserve"> </w:t>
            </w:r>
            <w:r w:rsidRPr="00461585">
              <w:rPr>
                <w:rFonts w:hint="eastAsia"/>
              </w:rPr>
              <w:t>결정한다</w:t>
            </w:r>
            <w:r w:rsidRPr="00461585">
              <w:rPr>
                <w:rFonts w:hint="eastAsia"/>
              </w:rPr>
              <w:t xml:space="preserve">. </w:t>
            </w:r>
            <w:r w:rsidRPr="00461585">
              <w:rPr>
                <w:rFonts w:hint="eastAsia"/>
              </w:rPr>
              <w:t>한</w:t>
            </w:r>
            <w:r w:rsidRPr="00461585">
              <w:rPr>
                <w:rFonts w:hint="eastAsia"/>
              </w:rPr>
              <w:t xml:space="preserve"> </w:t>
            </w:r>
            <w:r w:rsidRPr="00461585">
              <w:rPr>
                <w:rFonts w:hint="eastAsia"/>
              </w:rPr>
              <w:t>당사자의</w:t>
            </w:r>
            <w:r w:rsidRPr="00461585">
              <w:rPr>
                <w:rFonts w:hint="eastAsia"/>
              </w:rPr>
              <w:t xml:space="preserve"> </w:t>
            </w:r>
            <w:r w:rsidRPr="00461585">
              <w:rPr>
                <w:rFonts w:hint="eastAsia"/>
              </w:rPr>
              <w:t>분담</w:t>
            </w:r>
            <w:r w:rsidRPr="00461585">
              <w:rPr>
                <w:rFonts w:hint="eastAsia"/>
              </w:rPr>
              <w:t xml:space="preserve"> </w:t>
            </w:r>
            <w:r w:rsidRPr="00461585">
              <w:rPr>
                <w:rFonts w:hint="eastAsia"/>
              </w:rPr>
              <w:t>부분은</w:t>
            </w:r>
            <w:r w:rsidRPr="00461585">
              <w:rPr>
                <w:rFonts w:hint="eastAsia"/>
              </w:rPr>
              <w:t xml:space="preserve"> </w:t>
            </w:r>
            <w:r w:rsidRPr="00461585">
              <w:rPr>
                <w:rFonts w:hint="eastAsia"/>
              </w:rPr>
              <w:t>손해배상의</w:t>
            </w:r>
            <w:r w:rsidRPr="00461585">
              <w:rPr>
                <w:rFonts w:hint="eastAsia"/>
              </w:rPr>
              <w:t xml:space="preserve"> </w:t>
            </w:r>
            <w:r w:rsidRPr="00461585">
              <w:rPr>
                <w:rFonts w:hint="eastAsia"/>
              </w:rPr>
              <w:t>전액에</w:t>
            </w:r>
            <w:r w:rsidRPr="00461585">
              <w:rPr>
                <w:rFonts w:hint="eastAsia"/>
              </w:rPr>
              <w:t xml:space="preserve"> </w:t>
            </w:r>
            <w:r w:rsidRPr="00461585">
              <w:rPr>
                <w:rFonts w:hint="eastAsia"/>
              </w:rPr>
              <w:t>달할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관련</w:t>
            </w:r>
            <w:r w:rsidRPr="00461585">
              <w:rPr>
                <w:rFonts w:hint="eastAsia"/>
              </w:rPr>
              <w:t xml:space="preserve"> </w:t>
            </w:r>
            <w:r w:rsidRPr="00461585">
              <w:rPr>
                <w:rFonts w:hint="eastAsia"/>
              </w:rPr>
              <w:t>당사자들의</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비교하여</w:t>
            </w:r>
            <w:r w:rsidRPr="00461585">
              <w:rPr>
                <w:rFonts w:hint="eastAsia"/>
              </w:rPr>
              <w:t xml:space="preserve"> </w:t>
            </w:r>
            <w:r w:rsidRPr="00461585">
              <w:rPr>
                <w:rFonts w:hint="eastAsia"/>
              </w:rPr>
              <w:t>결정하는</w:t>
            </w:r>
            <w:r w:rsidRPr="00461585">
              <w:rPr>
                <w:rFonts w:hint="eastAsia"/>
              </w:rPr>
              <w:t xml:space="preserve"> </w:t>
            </w:r>
            <w:r w:rsidRPr="00461585">
              <w:rPr>
                <w:rFonts w:hint="eastAsia"/>
              </w:rPr>
              <w:t>것이</w:t>
            </w:r>
            <w:r w:rsidRPr="00461585">
              <w:rPr>
                <w:rFonts w:hint="eastAsia"/>
              </w:rPr>
              <w:t xml:space="preserve"> </w:t>
            </w:r>
            <w:r w:rsidRPr="00461585">
              <w:rPr>
                <w:rFonts w:hint="eastAsia"/>
              </w:rPr>
              <w:t>불가능한</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각</w:t>
            </w:r>
            <w:r w:rsidRPr="00461585">
              <w:rPr>
                <w:rFonts w:hint="eastAsia"/>
              </w:rPr>
              <w:t xml:space="preserve"> </w:t>
            </w:r>
            <w:r w:rsidRPr="00461585">
              <w:rPr>
                <w:rFonts w:hint="eastAsia"/>
              </w:rPr>
              <w:t>연대책임자는</w:t>
            </w:r>
            <w:r w:rsidRPr="00461585">
              <w:rPr>
                <w:rFonts w:hint="eastAsia"/>
              </w:rPr>
              <w:t xml:space="preserve"> </w:t>
            </w:r>
            <w:r w:rsidRPr="00461585">
              <w:rPr>
                <w:rFonts w:hint="eastAsia"/>
              </w:rPr>
              <w:t>동일한</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부담하는</w:t>
            </w:r>
            <w:r w:rsidRPr="00461585">
              <w:rPr>
                <w:rFonts w:hint="eastAsia"/>
              </w:rPr>
              <w:t xml:space="preserve"> </w:t>
            </w:r>
            <w:r w:rsidRPr="00461585">
              <w:rPr>
                <w:rFonts w:hint="eastAsia"/>
              </w:rPr>
              <w:t>것으로</w:t>
            </w:r>
            <w:r w:rsidRPr="00461585">
              <w:rPr>
                <w:rFonts w:hint="eastAsia"/>
              </w:rPr>
              <w:t xml:space="preserve"> </w:t>
            </w:r>
            <w:r w:rsidRPr="00461585">
              <w:rPr>
                <w:rFonts w:hint="eastAsia"/>
              </w:rPr>
              <w:t>본다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Where a person is liable for damage done by an auxiliary under Article 9:101 he is to be treated as bearing the entire share of the r</w:t>
            </w:r>
            <w:r w:rsidRPr="00291466">
              <w:t>e</w:t>
            </w:r>
            <w:r w:rsidRPr="00291466">
              <w:t>sponsibility attributable to the auxiliary for the purposes of contrib</w:t>
            </w:r>
            <w:r w:rsidRPr="00291466">
              <w:t>u</w:t>
            </w:r>
            <w:r w:rsidRPr="00291466">
              <w:t>tion between him and any tortfeasor other than the auxi</w:t>
            </w:r>
            <w:r w:rsidRPr="00291466">
              <w:t>l</w:t>
            </w:r>
            <w:r w:rsidRPr="00291466">
              <w:t>iary.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제</w:t>
            </w:r>
            <w:r w:rsidRPr="00461585">
              <w:rPr>
                <w:rFonts w:hint="eastAsia"/>
              </w:rPr>
              <w:t>9:101</w:t>
            </w:r>
            <w:r w:rsidRPr="00461585">
              <w:rPr>
                <w:rFonts w:hint="eastAsia"/>
              </w:rPr>
              <w:t>조에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보조자에</w:t>
            </w:r>
            <w:r w:rsidRPr="00461585">
              <w:rPr>
                <w:rFonts w:hint="eastAsia"/>
              </w:rPr>
              <w:t xml:space="preserve"> </w:t>
            </w:r>
            <w:r w:rsidRPr="00461585">
              <w:rPr>
                <w:rFonts w:hint="eastAsia"/>
              </w:rPr>
              <w:t>의한</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지는</w:t>
            </w:r>
            <w:r w:rsidRPr="00461585">
              <w:rPr>
                <w:rFonts w:hint="eastAsia"/>
              </w:rPr>
              <w:t xml:space="preserve"> </w:t>
            </w:r>
            <w:r w:rsidRPr="00461585">
              <w:rPr>
                <w:rFonts w:hint="eastAsia"/>
              </w:rPr>
              <w:t>자는</w:t>
            </w:r>
            <w:r w:rsidRPr="00461585">
              <w:rPr>
                <w:rFonts w:hint="eastAsia"/>
              </w:rPr>
              <w:t xml:space="preserve"> </w:t>
            </w:r>
            <w:r w:rsidRPr="00461585">
              <w:rPr>
                <w:rFonts w:hint="eastAsia"/>
              </w:rPr>
              <w:t>보조자</w:t>
            </w:r>
            <w:r w:rsidRPr="00461585">
              <w:rPr>
                <w:rFonts w:hint="eastAsia"/>
              </w:rPr>
              <w:t xml:space="preserve"> </w:t>
            </w:r>
            <w:r w:rsidRPr="00461585">
              <w:rPr>
                <w:rFonts w:hint="eastAsia"/>
              </w:rPr>
              <w:t>이외의</w:t>
            </w:r>
            <w:r w:rsidRPr="00461585">
              <w:rPr>
                <w:rFonts w:hint="eastAsia"/>
              </w:rPr>
              <w:t xml:space="preserve"> </w:t>
            </w:r>
            <w:r w:rsidRPr="00461585">
              <w:rPr>
                <w:rFonts w:hint="eastAsia"/>
              </w:rPr>
              <w:t>불법행위자와</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분담함에</w:t>
            </w:r>
            <w:r w:rsidRPr="00461585">
              <w:rPr>
                <w:rFonts w:hint="eastAsia"/>
              </w:rPr>
              <w:t xml:space="preserve"> </w:t>
            </w:r>
            <w:r w:rsidRPr="00461585">
              <w:rPr>
                <w:rFonts w:hint="eastAsia"/>
              </w:rPr>
              <w:t>있어</w:t>
            </w:r>
            <w:r w:rsidRPr="00461585">
              <w:rPr>
                <w:rFonts w:hint="eastAsia"/>
              </w:rPr>
              <w:t xml:space="preserve"> </w:t>
            </w:r>
            <w:r w:rsidRPr="00461585">
              <w:rPr>
                <w:rFonts w:hint="eastAsia"/>
              </w:rPr>
              <w:t>보조자에게</w:t>
            </w:r>
            <w:r w:rsidRPr="00461585">
              <w:rPr>
                <w:rFonts w:hint="eastAsia"/>
              </w:rPr>
              <w:t xml:space="preserve"> </w:t>
            </w:r>
            <w:r w:rsidRPr="00461585">
              <w:rPr>
                <w:rFonts w:hint="eastAsia"/>
              </w:rPr>
              <w:t>귀속될</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전부를</w:t>
            </w:r>
            <w:r w:rsidRPr="00461585">
              <w:rPr>
                <w:rFonts w:hint="eastAsia"/>
              </w:rPr>
              <w:t xml:space="preserve"> </w:t>
            </w:r>
            <w:r w:rsidRPr="00461585">
              <w:rPr>
                <w:rFonts w:hint="eastAsia"/>
              </w:rPr>
              <w:t>부담하는</w:t>
            </w:r>
            <w:r w:rsidRPr="00461585">
              <w:rPr>
                <w:rFonts w:hint="eastAsia"/>
              </w:rPr>
              <w:t xml:space="preserve"> </w:t>
            </w:r>
            <w:r w:rsidRPr="00461585">
              <w:rPr>
                <w:rFonts w:hint="eastAsia"/>
              </w:rPr>
              <w:t>것으로</w:t>
            </w:r>
            <w:r w:rsidRPr="00461585">
              <w:rPr>
                <w:rFonts w:hint="eastAsia"/>
              </w:rPr>
              <w:t xml:space="preserve"> </w:t>
            </w:r>
            <w:r w:rsidRPr="00461585">
              <w:rPr>
                <w:rFonts w:hint="eastAsia"/>
              </w:rPr>
              <w:t>본다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(4) The obligation to make contribution is se</w:t>
            </w:r>
            <w:r w:rsidRPr="00291466">
              <w:t>v</w:t>
            </w:r>
            <w:r w:rsidRPr="00291466">
              <w:t>eral, that is to say, the person subject to it is liable only for his apportioned share of respons</w:t>
            </w:r>
            <w:r w:rsidRPr="00291466">
              <w:t>i</w:t>
            </w:r>
            <w:r w:rsidRPr="00291466">
              <w:t>bility for the damage under this Article; but where it is not possible to enforce a judgment for contr</w:t>
            </w:r>
            <w:r w:rsidRPr="00291466">
              <w:t>i</w:t>
            </w:r>
            <w:r w:rsidRPr="00291466">
              <w:t>bution against one person liable his share is to be reallocated among the other persons liable in propo</w:t>
            </w:r>
            <w:r w:rsidRPr="00291466">
              <w:t>r</w:t>
            </w:r>
            <w:r w:rsidRPr="00291466">
              <w:t>tion to their responsibility.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(4) </w:t>
            </w:r>
            <w:r w:rsidRPr="00461585">
              <w:rPr>
                <w:rFonts w:hint="eastAsia"/>
              </w:rPr>
              <w:t>연대책임의</w:t>
            </w:r>
            <w:r w:rsidRPr="00461585">
              <w:rPr>
                <w:rFonts w:hint="eastAsia"/>
              </w:rPr>
              <w:t xml:space="preserve"> </w:t>
            </w:r>
            <w:r w:rsidRPr="00461585">
              <w:rPr>
                <w:rFonts w:hint="eastAsia"/>
              </w:rPr>
              <w:t>분담의무에</w:t>
            </w:r>
            <w:r w:rsidRPr="00461585">
              <w:rPr>
                <w:rFonts w:hint="eastAsia"/>
              </w:rPr>
              <w:t xml:space="preserve"> </w:t>
            </w:r>
            <w:r w:rsidRPr="00461585">
              <w:rPr>
                <w:rFonts w:hint="eastAsia"/>
              </w:rPr>
              <w:t>대해서는</w:t>
            </w:r>
            <w:r w:rsidRPr="00461585">
              <w:rPr>
                <w:rFonts w:hint="eastAsia"/>
              </w:rPr>
              <w:t xml:space="preserve"> </w:t>
            </w:r>
            <w:r w:rsidRPr="00461585">
              <w:rPr>
                <w:rFonts w:hint="eastAsia"/>
              </w:rPr>
              <w:t>개별책임이</w:t>
            </w:r>
            <w:r w:rsidRPr="00461585">
              <w:rPr>
                <w:rFonts w:hint="eastAsia"/>
              </w:rPr>
              <w:t xml:space="preserve"> </w:t>
            </w:r>
            <w:r w:rsidRPr="00461585">
              <w:rPr>
                <w:rFonts w:hint="eastAsia"/>
              </w:rPr>
              <w:t>성립하므로</w:t>
            </w:r>
            <w:r w:rsidRPr="00461585">
              <w:rPr>
                <w:rFonts w:hint="eastAsia"/>
              </w:rPr>
              <w:t xml:space="preserve">, </w:t>
            </w:r>
            <w:r w:rsidRPr="00461585">
              <w:rPr>
                <w:rFonts w:hint="eastAsia"/>
              </w:rPr>
              <w:t>각</w:t>
            </w:r>
            <w:r w:rsidRPr="00461585">
              <w:rPr>
                <w:rFonts w:hint="eastAsia"/>
              </w:rPr>
              <w:t xml:space="preserve"> </w:t>
            </w:r>
            <w:r w:rsidRPr="00461585">
              <w:rPr>
                <w:rFonts w:hint="eastAsia"/>
              </w:rPr>
              <w:t>연대책임자는</w:t>
            </w:r>
            <w:r w:rsidRPr="00461585">
              <w:rPr>
                <w:rFonts w:hint="eastAsia"/>
              </w:rPr>
              <w:t xml:space="preserve"> </w:t>
            </w:r>
            <w:r w:rsidRPr="00461585">
              <w:rPr>
                <w:rFonts w:hint="eastAsia"/>
              </w:rPr>
              <w:t>본</w:t>
            </w:r>
            <w:r w:rsidRPr="00461585">
              <w:rPr>
                <w:rFonts w:hint="eastAsia"/>
              </w:rPr>
              <w:t xml:space="preserve"> </w:t>
            </w:r>
            <w:r w:rsidRPr="00461585">
              <w:rPr>
                <w:rFonts w:hint="eastAsia"/>
              </w:rPr>
              <w:t>조의</w:t>
            </w:r>
            <w:r w:rsidRPr="00461585">
              <w:rPr>
                <w:rFonts w:hint="eastAsia"/>
              </w:rPr>
              <w:t xml:space="preserve"> </w:t>
            </w:r>
            <w:r w:rsidRPr="00461585">
              <w:rPr>
                <w:rFonts w:hint="eastAsia"/>
              </w:rPr>
              <w:t>규정에</w:t>
            </w:r>
            <w:r w:rsidRPr="00461585">
              <w:rPr>
                <w:rFonts w:hint="eastAsia"/>
              </w:rPr>
              <w:t xml:space="preserve"> </w:t>
            </w:r>
            <w:r w:rsidRPr="00461585">
              <w:rPr>
                <w:rFonts w:hint="eastAsia"/>
              </w:rPr>
              <w:t>따라</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자기가</w:t>
            </w:r>
            <w:r w:rsidRPr="00461585">
              <w:rPr>
                <w:rFonts w:hint="eastAsia"/>
              </w:rPr>
              <w:t xml:space="preserve"> </w:t>
            </w:r>
            <w:r w:rsidRPr="00461585">
              <w:rPr>
                <w:rFonts w:hint="eastAsia"/>
              </w:rPr>
              <w:t>분담하는</w:t>
            </w:r>
            <w:r w:rsidRPr="00461585">
              <w:rPr>
                <w:rFonts w:hint="eastAsia"/>
              </w:rPr>
              <w:t xml:space="preserve"> </w:t>
            </w:r>
            <w:r w:rsidRPr="00461585">
              <w:rPr>
                <w:rFonts w:hint="eastAsia"/>
              </w:rPr>
              <w:t>부분에</w:t>
            </w:r>
            <w:r w:rsidRPr="00461585">
              <w:rPr>
                <w:rFonts w:hint="eastAsia"/>
              </w:rPr>
              <w:t xml:space="preserve"> </w:t>
            </w:r>
            <w:r w:rsidRPr="00461585">
              <w:rPr>
                <w:rFonts w:hint="eastAsia"/>
              </w:rPr>
              <w:t>한하여</w:t>
            </w:r>
            <w:r w:rsidRPr="00461585">
              <w:rPr>
                <w:rFonts w:hint="eastAsia"/>
              </w:rPr>
              <w:t xml:space="preserve"> </w:t>
            </w:r>
            <w:r w:rsidRPr="00461585">
              <w:rPr>
                <w:rFonts w:hint="eastAsia"/>
              </w:rPr>
              <w:t>책임을</w:t>
            </w:r>
            <w:r w:rsidRPr="00461585">
              <w:rPr>
                <w:rFonts w:hint="eastAsia"/>
              </w:rPr>
              <w:t xml:space="preserve"> </w:t>
            </w:r>
            <w:r w:rsidRPr="00461585">
              <w:rPr>
                <w:rFonts w:hint="eastAsia"/>
              </w:rPr>
              <w:t>진다</w:t>
            </w:r>
            <w:r w:rsidRPr="00461585">
              <w:rPr>
                <w:rFonts w:hint="eastAsia"/>
              </w:rPr>
              <w:t xml:space="preserve">. </w:t>
            </w:r>
            <w:r w:rsidRPr="00461585">
              <w:rPr>
                <w:rFonts w:hint="eastAsia"/>
              </w:rPr>
              <w:t>그러나</w:t>
            </w:r>
            <w:r w:rsidRPr="00461585">
              <w:rPr>
                <w:rFonts w:hint="eastAsia"/>
              </w:rPr>
              <w:t xml:space="preserve"> </w:t>
            </w:r>
            <w:r w:rsidRPr="00461585">
              <w:rPr>
                <w:rFonts w:hint="eastAsia"/>
              </w:rPr>
              <w:t>한</w:t>
            </w:r>
            <w:r w:rsidRPr="00461585">
              <w:rPr>
                <w:rFonts w:hint="eastAsia"/>
              </w:rPr>
              <w:t xml:space="preserve"> </w:t>
            </w:r>
            <w:r w:rsidRPr="00461585">
              <w:rPr>
                <w:rFonts w:hint="eastAsia"/>
              </w:rPr>
              <w:t>연대책임자에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책임분담의</w:t>
            </w:r>
            <w:r w:rsidRPr="00461585">
              <w:rPr>
                <w:rFonts w:hint="eastAsia"/>
              </w:rPr>
              <w:t xml:space="preserve"> </w:t>
            </w:r>
            <w:r w:rsidRPr="00461585">
              <w:rPr>
                <w:rFonts w:hint="eastAsia"/>
              </w:rPr>
              <w:t>판결이</w:t>
            </w:r>
            <w:r w:rsidRPr="00461585">
              <w:rPr>
                <w:rFonts w:hint="eastAsia"/>
              </w:rPr>
              <w:t xml:space="preserve"> </w:t>
            </w:r>
            <w:r w:rsidRPr="00461585">
              <w:rPr>
                <w:rFonts w:hint="eastAsia"/>
              </w:rPr>
              <w:t>집행될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없는</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분담</w:t>
            </w:r>
            <w:r w:rsidRPr="00461585">
              <w:rPr>
                <w:rFonts w:hint="eastAsia"/>
              </w:rPr>
              <w:t xml:space="preserve"> </w:t>
            </w:r>
            <w:r w:rsidRPr="00461585">
              <w:rPr>
                <w:rFonts w:hint="eastAsia"/>
              </w:rPr>
              <w:t>부분을</w:t>
            </w:r>
            <w:r w:rsidRPr="00461585">
              <w:rPr>
                <w:rFonts w:hint="eastAsia"/>
              </w:rPr>
              <w:t xml:space="preserve"> </w:t>
            </w:r>
            <w:r w:rsidRPr="00461585">
              <w:rPr>
                <w:rFonts w:hint="eastAsia"/>
              </w:rPr>
              <w:t>다른</w:t>
            </w:r>
            <w:r w:rsidRPr="00461585">
              <w:rPr>
                <w:rFonts w:hint="eastAsia"/>
              </w:rPr>
              <w:t xml:space="preserve"> </w:t>
            </w:r>
            <w:r w:rsidRPr="00461585">
              <w:rPr>
                <w:rFonts w:hint="eastAsia"/>
              </w:rPr>
              <w:t>연대책임자들에게</w:t>
            </w:r>
            <w:r w:rsidRPr="00461585">
              <w:rPr>
                <w:rFonts w:hint="eastAsia"/>
              </w:rPr>
              <w:t xml:space="preserve"> </w:t>
            </w:r>
            <w:r w:rsidRPr="00461585">
              <w:rPr>
                <w:rFonts w:hint="eastAsia"/>
              </w:rPr>
              <w:t>각</w:t>
            </w:r>
            <w:r w:rsidRPr="00461585">
              <w:rPr>
                <w:rFonts w:hint="eastAsia"/>
              </w:rPr>
              <w:t xml:space="preserve"> </w:t>
            </w:r>
            <w:r w:rsidRPr="00461585">
              <w:rPr>
                <w:rFonts w:hint="eastAsia"/>
              </w:rPr>
              <w:t>자의</w:t>
            </w:r>
            <w:r w:rsidRPr="00461585">
              <w:rPr>
                <w:rFonts w:hint="eastAsia"/>
              </w:rPr>
              <w:t xml:space="preserve"> </w:t>
            </w:r>
            <w:r w:rsidRPr="00461585">
              <w:rPr>
                <w:rFonts w:hint="eastAsia"/>
              </w:rPr>
              <w:t>책임에</w:t>
            </w:r>
            <w:r w:rsidRPr="00461585">
              <w:rPr>
                <w:rFonts w:hint="eastAsia"/>
              </w:rPr>
              <w:t xml:space="preserve"> </w:t>
            </w:r>
            <w:r w:rsidRPr="00461585">
              <w:rPr>
                <w:rFonts w:hint="eastAsia"/>
              </w:rPr>
              <w:t>비례하여</w:t>
            </w:r>
            <w:r w:rsidRPr="00461585">
              <w:rPr>
                <w:rFonts w:hint="eastAsia"/>
              </w:rPr>
              <w:t xml:space="preserve"> </w:t>
            </w:r>
            <w:r w:rsidRPr="00461585">
              <w:rPr>
                <w:rFonts w:hint="eastAsia"/>
              </w:rPr>
              <w:t>재분배한다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pageBreakBefore/>
              <w:suppressAutoHyphens/>
              <w:wordWrap/>
            </w:pPr>
            <w:r w:rsidRPr="00291466">
              <w:lastRenderedPageBreak/>
              <w:t>TITLE VI. Remedies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6 </w:t>
            </w:r>
            <w:r w:rsidRPr="00461585">
              <w:rPr>
                <w:rFonts w:hint="eastAsia"/>
              </w:rPr>
              <w:t>장</w:t>
            </w:r>
            <w:r w:rsidRPr="00461585">
              <w:rPr>
                <w:rFonts w:hint="eastAsia"/>
              </w:rPr>
              <w:t xml:space="preserve">  </w:t>
            </w:r>
            <w:r w:rsidRPr="00461585">
              <w:rPr>
                <w:rFonts w:hint="eastAsia"/>
              </w:rPr>
              <w:t>구제수단</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Chapter 10. Damages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10 </w:t>
            </w:r>
            <w:r w:rsidRPr="00461585">
              <w:rPr>
                <w:rFonts w:hint="eastAsia"/>
              </w:rPr>
              <w:t>절</w:t>
            </w:r>
            <w:r w:rsidRPr="00461585">
              <w:rPr>
                <w:rFonts w:hint="eastAsia"/>
              </w:rPr>
              <w:t xml:space="preserve">  </w:t>
            </w:r>
            <w:r w:rsidRPr="00461585">
              <w:rPr>
                <w:rFonts w:hint="eastAsia"/>
              </w:rPr>
              <w:t>손해배상</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rPr>
            </w:pPr>
            <w:r w:rsidRPr="00291466">
              <w:rPr>
                <w:i/>
              </w:rPr>
              <w:t>Section 1. Damages in general</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1 </w:t>
            </w:r>
            <w:r w:rsidRPr="00461585">
              <w:rPr>
                <w:rFonts w:hint="eastAsia"/>
              </w:rPr>
              <w:t>관</w:t>
            </w:r>
            <w:r w:rsidRPr="00461585">
              <w:rPr>
                <w:rFonts w:hint="eastAsia"/>
              </w:rPr>
              <w:t xml:space="preserve">  </w:t>
            </w:r>
            <w:r w:rsidRPr="00461585">
              <w:rPr>
                <w:rFonts w:hint="eastAsia"/>
              </w:rPr>
              <w:t>손해배상</w:t>
            </w:r>
            <w:r w:rsidRPr="00461585">
              <w:rPr>
                <w:rFonts w:hint="eastAsia"/>
              </w:rPr>
              <w:t xml:space="preserve"> </w:t>
            </w:r>
            <w:r w:rsidRPr="00461585">
              <w:rPr>
                <w:rFonts w:hint="eastAsia"/>
              </w:rPr>
              <w:t>일반</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10:101. Nature and purpose of damages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10:101</w:t>
            </w:r>
            <w:r w:rsidRPr="00461585">
              <w:rPr>
                <w:rFonts w:hint="eastAsia"/>
              </w:rPr>
              <w:t>조</w:t>
            </w:r>
            <w:r w:rsidRPr="00461585">
              <w:rPr>
                <w:rFonts w:hint="eastAsia"/>
              </w:rPr>
              <w:t xml:space="preserve">  </w:t>
            </w:r>
            <w:r w:rsidRPr="00461585">
              <w:rPr>
                <w:rFonts w:hint="eastAsia"/>
              </w:rPr>
              <w:t>손해배상의</w:t>
            </w:r>
            <w:r w:rsidRPr="00461585">
              <w:rPr>
                <w:rFonts w:hint="eastAsia"/>
              </w:rPr>
              <w:t xml:space="preserve"> </w:t>
            </w:r>
            <w:r w:rsidRPr="00461585">
              <w:rPr>
                <w:rFonts w:hint="eastAsia"/>
              </w:rPr>
              <w:t>성질과</w:t>
            </w:r>
            <w:r w:rsidRPr="00461585">
              <w:rPr>
                <w:rFonts w:hint="eastAsia"/>
              </w:rPr>
              <w:t xml:space="preserve"> </w:t>
            </w:r>
            <w:r w:rsidRPr="00461585">
              <w:rPr>
                <w:rFonts w:hint="eastAsia"/>
              </w:rPr>
              <w:t>목적</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Damages are a money payment to compensate the victim, that is to say, to restore him, so far as money can, to the position he would have been in if the wrong complained of had not been committed. Damages also serve the aim of pr</w:t>
            </w:r>
            <w:r w:rsidRPr="00291466">
              <w:t>e</w:t>
            </w:r>
            <w:r w:rsidRPr="00291466">
              <w:t>venting harm.</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손해배상은</w:t>
            </w:r>
            <w:r w:rsidRPr="00461585">
              <w:rPr>
                <w:rFonts w:hint="eastAsia"/>
              </w:rPr>
              <w:t xml:space="preserve"> </w:t>
            </w:r>
            <w:r w:rsidRPr="00461585">
              <w:rPr>
                <w:rFonts w:hint="eastAsia"/>
              </w:rPr>
              <w:t>피해자에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보상을</w:t>
            </w:r>
            <w:r w:rsidRPr="00461585">
              <w:rPr>
                <w:rFonts w:hint="eastAsia"/>
              </w:rPr>
              <w:t xml:space="preserve"> </w:t>
            </w:r>
            <w:r w:rsidRPr="00461585">
              <w:rPr>
                <w:rFonts w:hint="eastAsia"/>
              </w:rPr>
              <w:t>위한</w:t>
            </w:r>
            <w:r w:rsidRPr="00461585">
              <w:rPr>
                <w:rFonts w:hint="eastAsia"/>
              </w:rPr>
              <w:t xml:space="preserve"> </w:t>
            </w:r>
            <w:r w:rsidRPr="00461585">
              <w:rPr>
                <w:rFonts w:hint="eastAsia"/>
              </w:rPr>
              <w:t>금전의</w:t>
            </w:r>
            <w:r w:rsidRPr="00461585">
              <w:rPr>
                <w:rFonts w:hint="eastAsia"/>
              </w:rPr>
              <w:t xml:space="preserve"> </w:t>
            </w:r>
            <w:r w:rsidRPr="00461585">
              <w:rPr>
                <w:rFonts w:hint="eastAsia"/>
              </w:rPr>
              <w:t>지급으로서</w:t>
            </w:r>
            <w:r w:rsidRPr="00461585">
              <w:rPr>
                <w:rFonts w:hint="eastAsia"/>
              </w:rPr>
              <w:t xml:space="preserve">, </w:t>
            </w:r>
            <w:r w:rsidRPr="00461585">
              <w:rPr>
                <w:rFonts w:hint="eastAsia"/>
              </w:rPr>
              <w:t>금전으로</w:t>
            </w:r>
            <w:r w:rsidRPr="00461585">
              <w:rPr>
                <w:rFonts w:hint="eastAsia"/>
              </w:rPr>
              <w:t xml:space="preserve"> </w:t>
            </w:r>
            <w:r w:rsidRPr="00461585">
              <w:rPr>
                <w:rFonts w:hint="eastAsia"/>
              </w:rPr>
              <w:t>가능한</w:t>
            </w:r>
            <w:r w:rsidRPr="00461585">
              <w:rPr>
                <w:rFonts w:hint="eastAsia"/>
              </w:rPr>
              <w:t xml:space="preserve"> </w:t>
            </w:r>
            <w:r w:rsidRPr="00461585">
              <w:rPr>
                <w:rFonts w:hint="eastAsia"/>
              </w:rPr>
              <w:t>한도</w:t>
            </w:r>
            <w:r w:rsidRPr="00461585">
              <w:rPr>
                <w:rFonts w:hint="eastAsia"/>
              </w:rPr>
              <w:t xml:space="preserve"> </w:t>
            </w:r>
            <w:r w:rsidRPr="00461585">
              <w:rPr>
                <w:rFonts w:hint="eastAsia"/>
              </w:rPr>
              <w:t>내에서</w:t>
            </w:r>
            <w:r w:rsidRPr="00461585">
              <w:rPr>
                <w:rFonts w:hint="eastAsia"/>
              </w:rPr>
              <w:t xml:space="preserve"> </w:t>
            </w:r>
            <w:r w:rsidRPr="00461585">
              <w:rPr>
                <w:rFonts w:hint="eastAsia"/>
              </w:rPr>
              <w:t>제소된</w:t>
            </w:r>
            <w:r w:rsidRPr="00461585">
              <w:rPr>
                <w:rFonts w:hint="eastAsia"/>
              </w:rPr>
              <w:t xml:space="preserve"> </w:t>
            </w:r>
            <w:r w:rsidRPr="00461585">
              <w:rPr>
                <w:rFonts w:hint="eastAsia"/>
              </w:rPr>
              <w:t>불법행위가</w:t>
            </w:r>
            <w:r w:rsidRPr="00461585">
              <w:rPr>
                <w:rFonts w:hint="eastAsia"/>
              </w:rPr>
              <w:t xml:space="preserve"> </w:t>
            </w:r>
            <w:r w:rsidRPr="00461585">
              <w:rPr>
                <w:rFonts w:hint="eastAsia"/>
              </w:rPr>
              <w:t>행해지지</w:t>
            </w:r>
            <w:r w:rsidRPr="00461585">
              <w:rPr>
                <w:rFonts w:hint="eastAsia"/>
              </w:rPr>
              <w:t xml:space="preserve"> </w:t>
            </w:r>
            <w:r w:rsidRPr="00461585">
              <w:rPr>
                <w:rFonts w:hint="eastAsia"/>
              </w:rPr>
              <w:t>않았더라면</w:t>
            </w:r>
            <w:r w:rsidRPr="00461585">
              <w:rPr>
                <w:rFonts w:hint="eastAsia"/>
              </w:rPr>
              <w:t xml:space="preserve"> </w:t>
            </w:r>
            <w:r w:rsidRPr="00461585">
              <w:rPr>
                <w:rFonts w:hint="eastAsia"/>
              </w:rPr>
              <w:t>그가</w:t>
            </w:r>
            <w:r w:rsidRPr="00461585">
              <w:rPr>
                <w:rFonts w:hint="eastAsia"/>
              </w:rPr>
              <w:t xml:space="preserve"> </w:t>
            </w:r>
            <w:r w:rsidRPr="00461585">
              <w:rPr>
                <w:rFonts w:hint="eastAsia"/>
              </w:rPr>
              <w:t>처해</w:t>
            </w:r>
            <w:r w:rsidRPr="00461585">
              <w:rPr>
                <w:rFonts w:hint="eastAsia"/>
              </w:rPr>
              <w:t xml:space="preserve"> </w:t>
            </w:r>
            <w:r w:rsidRPr="00461585">
              <w:rPr>
                <w:rFonts w:hint="eastAsia"/>
              </w:rPr>
              <w:t>있을</w:t>
            </w:r>
            <w:r w:rsidRPr="00461585">
              <w:rPr>
                <w:rFonts w:hint="eastAsia"/>
              </w:rPr>
              <w:t xml:space="preserve"> </w:t>
            </w:r>
            <w:r w:rsidRPr="00461585">
              <w:rPr>
                <w:rFonts w:hint="eastAsia"/>
              </w:rPr>
              <w:t>상태로</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지위를</w:t>
            </w:r>
            <w:r w:rsidRPr="00461585">
              <w:rPr>
                <w:rFonts w:hint="eastAsia"/>
              </w:rPr>
              <w:t xml:space="preserve"> </w:t>
            </w:r>
            <w:r w:rsidRPr="00461585">
              <w:rPr>
                <w:rFonts w:hint="eastAsia"/>
              </w:rPr>
              <w:t>회복시키는</w:t>
            </w:r>
            <w:r w:rsidRPr="00461585">
              <w:rPr>
                <w:rFonts w:hint="eastAsia"/>
              </w:rPr>
              <w:t xml:space="preserve"> </w:t>
            </w:r>
            <w:r w:rsidRPr="00461585">
              <w:rPr>
                <w:rFonts w:hint="eastAsia"/>
              </w:rPr>
              <w:t>목적을</w:t>
            </w:r>
            <w:r w:rsidRPr="00461585">
              <w:rPr>
                <w:rFonts w:hint="eastAsia"/>
              </w:rPr>
              <w:t xml:space="preserve"> </w:t>
            </w:r>
            <w:r w:rsidRPr="00461585">
              <w:rPr>
                <w:rFonts w:hint="eastAsia"/>
              </w:rPr>
              <w:t>갖는다</w:t>
            </w:r>
            <w:r w:rsidRPr="00461585">
              <w:rPr>
                <w:rFonts w:hint="eastAsia"/>
              </w:rPr>
              <w:t xml:space="preserve">. </w:t>
            </w:r>
            <w:r w:rsidRPr="00461585">
              <w:rPr>
                <w:rFonts w:hint="eastAsia"/>
              </w:rPr>
              <w:t>손해배상은</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예방을</w:t>
            </w:r>
            <w:r w:rsidRPr="00461585">
              <w:rPr>
                <w:rFonts w:hint="eastAsia"/>
              </w:rPr>
              <w:t xml:space="preserve"> </w:t>
            </w:r>
            <w:r w:rsidRPr="00461585">
              <w:rPr>
                <w:rFonts w:hint="eastAsia"/>
              </w:rPr>
              <w:t>위한</w:t>
            </w:r>
            <w:r w:rsidRPr="00461585">
              <w:rPr>
                <w:rFonts w:hint="eastAsia"/>
              </w:rPr>
              <w:t xml:space="preserve"> </w:t>
            </w:r>
            <w:r w:rsidRPr="00461585">
              <w:rPr>
                <w:rFonts w:hint="eastAsia"/>
              </w:rPr>
              <w:t>목적도</w:t>
            </w:r>
            <w:r w:rsidRPr="00461585">
              <w:rPr>
                <w:rFonts w:hint="eastAsia"/>
              </w:rPr>
              <w:t xml:space="preserve"> </w:t>
            </w:r>
            <w:r w:rsidRPr="00461585">
              <w:rPr>
                <w:rFonts w:hint="eastAsia"/>
              </w:rPr>
              <w:t>추구한다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10:102. Lump sum or periodical pa</w:t>
            </w:r>
            <w:r w:rsidRPr="00291466">
              <w:t>y</w:t>
            </w:r>
            <w:r w:rsidRPr="00291466">
              <w:t>ments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10:102</w:t>
            </w:r>
            <w:r w:rsidRPr="00461585">
              <w:rPr>
                <w:rFonts w:hint="eastAsia"/>
              </w:rPr>
              <w:t>조</w:t>
            </w:r>
            <w:r w:rsidRPr="00461585">
              <w:rPr>
                <w:rFonts w:hint="eastAsia"/>
              </w:rPr>
              <w:t xml:space="preserve">  </w:t>
            </w:r>
            <w:r w:rsidRPr="00461585">
              <w:rPr>
                <w:rFonts w:hint="eastAsia"/>
              </w:rPr>
              <w:t>일시금</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정기금</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Damages are awarded in a lump sum or as per</w:t>
            </w:r>
            <w:r w:rsidRPr="00291466">
              <w:t>i</w:t>
            </w:r>
            <w:r w:rsidRPr="00291466">
              <w:t>odical payments as appropriate with particular regard to the interests of the victim.</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손해배상은</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이익을</w:t>
            </w:r>
            <w:r w:rsidRPr="00461585">
              <w:rPr>
                <w:rFonts w:hint="eastAsia"/>
              </w:rPr>
              <w:t xml:space="preserve"> </w:t>
            </w:r>
            <w:r w:rsidRPr="00461585">
              <w:rPr>
                <w:rFonts w:hint="eastAsia"/>
              </w:rPr>
              <w:t>특히</w:t>
            </w:r>
            <w:r w:rsidRPr="00461585">
              <w:rPr>
                <w:rFonts w:hint="eastAsia"/>
              </w:rPr>
              <w:t xml:space="preserve"> </w:t>
            </w:r>
            <w:r w:rsidRPr="00461585">
              <w:rPr>
                <w:rFonts w:hint="eastAsia"/>
              </w:rPr>
              <w:t>고려하여</w:t>
            </w:r>
            <w:r w:rsidRPr="00461585">
              <w:rPr>
                <w:rFonts w:hint="eastAsia"/>
              </w:rPr>
              <w:t xml:space="preserve"> </w:t>
            </w:r>
            <w:r w:rsidRPr="00461585">
              <w:rPr>
                <w:rFonts w:hint="eastAsia"/>
              </w:rPr>
              <w:t>그에</w:t>
            </w:r>
            <w:r w:rsidRPr="00461585">
              <w:rPr>
                <w:rFonts w:hint="eastAsia"/>
              </w:rPr>
              <w:t xml:space="preserve"> </w:t>
            </w:r>
            <w:r w:rsidRPr="00461585">
              <w:rPr>
                <w:rFonts w:hint="eastAsia"/>
              </w:rPr>
              <w:t>적합하게</w:t>
            </w:r>
            <w:r w:rsidRPr="00461585">
              <w:rPr>
                <w:rFonts w:hint="eastAsia"/>
              </w:rPr>
              <w:t xml:space="preserve"> </w:t>
            </w:r>
            <w:r w:rsidRPr="00461585">
              <w:rPr>
                <w:rFonts w:hint="eastAsia"/>
              </w:rPr>
              <w:t>일시금</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정기금으로</w:t>
            </w:r>
            <w:r w:rsidRPr="00461585">
              <w:rPr>
                <w:rFonts w:hint="eastAsia"/>
              </w:rPr>
              <w:t xml:space="preserve"> </w:t>
            </w:r>
            <w:r w:rsidRPr="00461585">
              <w:rPr>
                <w:rFonts w:hint="eastAsia"/>
              </w:rPr>
              <w:t>지급한다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10:103. Benefits gained through the damaging event</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10:103</w:t>
            </w:r>
            <w:r w:rsidRPr="00461585">
              <w:rPr>
                <w:rFonts w:hint="eastAsia"/>
              </w:rPr>
              <w:t>조</w:t>
            </w:r>
            <w:r w:rsidRPr="00461585">
              <w:rPr>
                <w:rFonts w:hint="eastAsia"/>
              </w:rPr>
              <w:t xml:space="preserve">  </w:t>
            </w:r>
            <w:r w:rsidRPr="00461585">
              <w:rPr>
                <w:rFonts w:hint="eastAsia"/>
              </w:rPr>
              <w:t>가해사건으로</w:t>
            </w:r>
            <w:r w:rsidRPr="00461585">
              <w:rPr>
                <w:rFonts w:hint="eastAsia"/>
              </w:rPr>
              <w:t xml:space="preserve"> </w:t>
            </w:r>
            <w:r w:rsidRPr="00461585">
              <w:rPr>
                <w:rFonts w:hint="eastAsia"/>
              </w:rPr>
              <w:t>얻은</w:t>
            </w:r>
            <w:r w:rsidRPr="00461585">
              <w:rPr>
                <w:rFonts w:hint="eastAsia"/>
              </w:rPr>
              <w:t xml:space="preserve"> </w:t>
            </w:r>
            <w:r w:rsidRPr="00461585">
              <w:rPr>
                <w:rFonts w:hint="eastAsia"/>
              </w:rPr>
              <w:t>이득</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When determining the amount of damages ben</w:t>
            </w:r>
            <w:r w:rsidRPr="00291466">
              <w:t>e</w:t>
            </w:r>
            <w:r w:rsidRPr="00291466">
              <w:t>fits which the injured party gains through the da</w:t>
            </w:r>
            <w:r w:rsidRPr="00291466">
              <w:t>m</w:t>
            </w:r>
            <w:r w:rsidRPr="00291466">
              <w:t>aging event are to be taken into account unless this cannot be reconciled with the pu</w:t>
            </w:r>
            <w:r w:rsidRPr="00291466">
              <w:t>r</w:t>
            </w:r>
            <w:r w:rsidRPr="00291466">
              <w:t>pose of the ben</w:t>
            </w:r>
            <w:r w:rsidRPr="00291466">
              <w:t>e</w:t>
            </w:r>
            <w:r w:rsidRPr="00291466">
              <w:t>fit.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손해배상의</w:t>
            </w:r>
            <w:r w:rsidRPr="00461585">
              <w:rPr>
                <w:rFonts w:hint="eastAsia"/>
              </w:rPr>
              <w:t xml:space="preserve"> </w:t>
            </w:r>
            <w:r w:rsidRPr="00461585">
              <w:rPr>
                <w:rFonts w:hint="eastAsia"/>
              </w:rPr>
              <w:t>액수를</w:t>
            </w:r>
            <w:r w:rsidRPr="00461585">
              <w:rPr>
                <w:rFonts w:hint="eastAsia"/>
              </w:rPr>
              <w:t xml:space="preserve"> </w:t>
            </w:r>
            <w:r w:rsidRPr="00461585">
              <w:rPr>
                <w:rFonts w:hint="eastAsia"/>
              </w:rPr>
              <w:t>결정함에</w:t>
            </w:r>
            <w:r w:rsidRPr="00461585">
              <w:rPr>
                <w:rFonts w:hint="eastAsia"/>
              </w:rPr>
              <w:t xml:space="preserve"> </w:t>
            </w:r>
            <w:r w:rsidRPr="00461585">
              <w:rPr>
                <w:rFonts w:hint="eastAsia"/>
              </w:rPr>
              <w:t>있어서는</w:t>
            </w:r>
            <w:r w:rsidRPr="00461585">
              <w:rPr>
                <w:rFonts w:hint="eastAsia"/>
              </w:rPr>
              <w:t xml:space="preserve"> </w:t>
            </w:r>
            <w:r w:rsidRPr="00461585">
              <w:rPr>
                <w:rFonts w:hint="eastAsia"/>
              </w:rPr>
              <w:t>가해사건으로</w:t>
            </w:r>
            <w:r w:rsidRPr="00461585">
              <w:rPr>
                <w:rFonts w:hint="eastAsia"/>
              </w:rPr>
              <w:t xml:space="preserve"> </w:t>
            </w:r>
            <w:r w:rsidRPr="00461585">
              <w:rPr>
                <w:rFonts w:hint="eastAsia"/>
              </w:rPr>
              <w:t>말미암아</w:t>
            </w:r>
            <w:r w:rsidRPr="00461585">
              <w:rPr>
                <w:rFonts w:hint="eastAsia"/>
              </w:rPr>
              <w:t xml:space="preserve"> </w:t>
            </w:r>
            <w:r w:rsidRPr="00461585">
              <w:rPr>
                <w:rFonts w:hint="eastAsia"/>
              </w:rPr>
              <w:t>피해자가</w:t>
            </w:r>
            <w:r w:rsidRPr="00461585">
              <w:rPr>
                <w:rFonts w:hint="eastAsia"/>
              </w:rPr>
              <w:t xml:space="preserve"> </w:t>
            </w:r>
            <w:r w:rsidRPr="00461585">
              <w:rPr>
                <w:rFonts w:hint="eastAsia"/>
              </w:rPr>
              <w:t>얻은</w:t>
            </w:r>
            <w:r w:rsidRPr="00461585">
              <w:rPr>
                <w:rFonts w:hint="eastAsia"/>
              </w:rPr>
              <w:t xml:space="preserve"> </w:t>
            </w:r>
            <w:r w:rsidRPr="00461585">
              <w:rPr>
                <w:rFonts w:hint="eastAsia"/>
              </w:rPr>
              <w:t>이득을</w:t>
            </w:r>
            <w:r w:rsidRPr="00461585">
              <w:rPr>
                <w:rFonts w:hint="eastAsia"/>
              </w:rPr>
              <w:t xml:space="preserve"> </w:t>
            </w:r>
            <w:r w:rsidRPr="00461585">
              <w:rPr>
                <w:rFonts w:hint="eastAsia"/>
              </w:rPr>
              <w:t>상계하여야</w:t>
            </w:r>
            <w:r w:rsidRPr="00461585">
              <w:rPr>
                <w:rFonts w:hint="eastAsia"/>
              </w:rPr>
              <w:t xml:space="preserve"> </w:t>
            </w:r>
            <w:r w:rsidRPr="00461585">
              <w:rPr>
                <w:rFonts w:hint="eastAsia"/>
              </w:rPr>
              <w:t>한다</w:t>
            </w:r>
            <w:r w:rsidRPr="00461585">
              <w:rPr>
                <w:rFonts w:hint="eastAsia"/>
              </w:rPr>
              <w:t xml:space="preserve">. </w:t>
            </w:r>
            <w:r w:rsidRPr="00461585">
              <w:rPr>
                <w:rFonts w:hint="eastAsia"/>
              </w:rPr>
              <w:t>그러나</w:t>
            </w:r>
            <w:r w:rsidRPr="00461585">
              <w:rPr>
                <w:rFonts w:hint="eastAsia"/>
              </w:rPr>
              <w:t xml:space="preserve"> </w:t>
            </w:r>
            <w:r w:rsidRPr="00461585">
              <w:rPr>
                <w:rFonts w:hint="eastAsia"/>
              </w:rPr>
              <w:t>그</w:t>
            </w:r>
            <w:r w:rsidRPr="00461585">
              <w:rPr>
                <w:rFonts w:hint="eastAsia"/>
              </w:rPr>
              <w:t xml:space="preserve"> </w:t>
            </w:r>
            <w:r w:rsidRPr="00461585">
              <w:rPr>
                <w:rFonts w:hint="eastAsia"/>
              </w:rPr>
              <w:t>이득의</w:t>
            </w:r>
            <w:r w:rsidRPr="00461585">
              <w:rPr>
                <w:rFonts w:hint="eastAsia"/>
              </w:rPr>
              <w:t xml:space="preserve"> </w:t>
            </w:r>
            <w:r w:rsidRPr="00461585">
              <w:rPr>
                <w:rFonts w:hint="eastAsia"/>
              </w:rPr>
              <w:t>목적에</w:t>
            </w:r>
            <w:r w:rsidRPr="00461585">
              <w:rPr>
                <w:rFonts w:hint="eastAsia"/>
              </w:rPr>
              <w:t xml:space="preserve"> </w:t>
            </w:r>
            <w:r w:rsidRPr="00461585">
              <w:rPr>
                <w:rFonts w:hint="eastAsia"/>
              </w:rPr>
              <w:t>부합하지</w:t>
            </w:r>
            <w:r w:rsidRPr="00461585">
              <w:rPr>
                <w:rFonts w:hint="eastAsia"/>
              </w:rPr>
              <w:t xml:space="preserve"> </w:t>
            </w:r>
            <w:r w:rsidRPr="00461585">
              <w:rPr>
                <w:rFonts w:hint="eastAsia"/>
              </w:rPr>
              <w:t>않는</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그러하지</w:t>
            </w:r>
            <w:r w:rsidRPr="00461585">
              <w:rPr>
                <w:rFonts w:hint="eastAsia"/>
              </w:rPr>
              <w:t xml:space="preserve"> </w:t>
            </w:r>
            <w:r w:rsidRPr="00461585">
              <w:rPr>
                <w:rFonts w:hint="eastAsia"/>
              </w:rPr>
              <w:t>아니하다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10:104. Restoration in kind</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10:104</w:t>
            </w:r>
            <w:r w:rsidRPr="00461585">
              <w:rPr>
                <w:rFonts w:hint="eastAsia"/>
              </w:rPr>
              <w:t>조</w:t>
            </w:r>
            <w:r w:rsidRPr="00461585">
              <w:rPr>
                <w:rFonts w:hint="eastAsia"/>
              </w:rPr>
              <w:t xml:space="preserve">  </w:t>
            </w:r>
            <w:r w:rsidRPr="00461585">
              <w:rPr>
                <w:rFonts w:hint="eastAsia"/>
              </w:rPr>
              <w:t>원상회복</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Instead of damages, restoration in kind can be claimed by the injured party as far as it is poss</w:t>
            </w:r>
            <w:r w:rsidRPr="00291466">
              <w:t>i</w:t>
            </w:r>
            <w:r w:rsidRPr="00291466">
              <w:t>ble and not too bu</w:t>
            </w:r>
            <w:r w:rsidRPr="00291466">
              <w:t>r</w:t>
            </w:r>
            <w:r w:rsidRPr="00291466">
              <w:t>densome to the other party.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원상회복이</w:t>
            </w:r>
            <w:r w:rsidRPr="00461585">
              <w:rPr>
                <w:rFonts w:hint="eastAsia"/>
              </w:rPr>
              <w:t xml:space="preserve"> </w:t>
            </w:r>
            <w:r w:rsidRPr="00461585">
              <w:rPr>
                <w:rFonts w:hint="eastAsia"/>
              </w:rPr>
              <w:t>가능하고</w:t>
            </w:r>
            <w:r w:rsidRPr="00461585">
              <w:rPr>
                <w:rFonts w:hint="eastAsia"/>
              </w:rPr>
              <w:t xml:space="preserve"> </w:t>
            </w:r>
            <w:r w:rsidRPr="00461585">
              <w:rPr>
                <w:rFonts w:hint="eastAsia"/>
              </w:rPr>
              <w:t>상대방에게</w:t>
            </w:r>
            <w:r w:rsidRPr="00461585">
              <w:rPr>
                <w:rFonts w:hint="eastAsia"/>
              </w:rPr>
              <w:t xml:space="preserve"> </w:t>
            </w:r>
            <w:r w:rsidRPr="00461585">
              <w:rPr>
                <w:rFonts w:hint="eastAsia"/>
              </w:rPr>
              <w:t>지나친</w:t>
            </w:r>
            <w:r w:rsidRPr="00461585">
              <w:rPr>
                <w:rFonts w:hint="eastAsia"/>
              </w:rPr>
              <w:t xml:space="preserve"> </w:t>
            </w:r>
            <w:r w:rsidRPr="00461585">
              <w:rPr>
                <w:rFonts w:hint="eastAsia"/>
              </w:rPr>
              <w:t>부담이</w:t>
            </w:r>
            <w:r w:rsidRPr="00461585">
              <w:rPr>
                <w:rFonts w:hint="eastAsia"/>
              </w:rPr>
              <w:t xml:space="preserve"> </w:t>
            </w:r>
            <w:r w:rsidRPr="00461585">
              <w:rPr>
                <w:rFonts w:hint="eastAsia"/>
              </w:rPr>
              <w:t>되지</w:t>
            </w:r>
            <w:r w:rsidRPr="00461585">
              <w:rPr>
                <w:rFonts w:hint="eastAsia"/>
              </w:rPr>
              <w:t xml:space="preserve"> </w:t>
            </w:r>
            <w:r w:rsidRPr="00461585">
              <w:rPr>
                <w:rFonts w:hint="eastAsia"/>
              </w:rPr>
              <w:t>않을</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한도</w:t>
            </w:r>
            <w:r w:rsidRPr="00461585">
              <w:rPr>
                <w:rFonts w:hint="eastAsia"/>
              </w:rPr>
              <w:t xml:space="preserve"> </w:t>
            </w:r>
            <w:r w:rsidRPr="00461585">
              <w:rPr>
                <w:rFonts w:hint="eastAsia"/>
              </w:rPr>
              <w:t>내에서</w:t>
            </w:r>
            <w:r w:rsidRPr="00461585">
              <w:rPr>
                <w:rFonts w:hint="eastAsia"/>
              </w:rPr>
              <w:t xml:space="preserve"> </w:t>
            </w:r>
            <w:r w:rsidRPr="00461585">
              <w:rPr>
                <w:rFonts w:hint="eastAsia"/>
              </w:rPr>
              <w:t>피해자가</w:t>
            </w:r>
            <w:r w:rsidRPr="00461585">
              <w:rPr>
                <w:rFonts w:hint="eastAsia"/>
              </w:rPr>
              <w:t xml:space="preserve"> </w:t>
            </w:r>
            <w:r w:rsidRPr="00461585">
              <w:rPr>
                <w:rFonts w:hint="eastAsia"/>
              </w:rPr>
              <w:t>이를</w:t>
            </w:r>
            <w:r w:rsidRPr="00461585">
              <w:rPr>
                <w:rFonts w:hint="eastAsia"/>
              </w:rPr>
              <w:t xml:space="preserve"> </w:t>
            </w:r>
            <w:r w:rsidRPr="00461585">
              <w:rPr>
                <w:rFonts w:hint="eastAsia"/>
              </w:rPr>
              <w:t>청구할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rPr>
            </w:pPr>
            <w:r w:rsidRPr="00291466">
              <w:rPr>
                <w:i/>
              </w:rPr>
              <w:t>Section 2. Pecuniary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2 </w:t>
            </w:r>
            <w:r w:rsidRPr="00461585">
              <w:rPr>
                <w:rFonts w:hint="eastAsia"/>
              </w:rPr>
              <w:t>관</w:t>
            </w:r>
            <w:r w:rsidRPr="00461585">
              <w:rPr>
                <w:rFonts w:hint="eastAsia"/>
              </w:rPr>
              <w:t xml:space="preserve">  </w:t>
            </w:r>
            <w:r w:rsidRPr="00461585">
              <w:rPr>
                <w:rFonts w:hint="eastAsia"/>
              </w:rPr>
              <w:t>재산적</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배상</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10:201. Nature and determination of p</w:t>
            </w:r>
            <w:r w:rsidRPr="00291466">
              <w:t>e</w:t>
            </w:r>
            <w:r w:rsidRPr="00291466">
              <w:t>cuniary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10:201</w:t>
            </w:r>
            <w:r w:rsidRPr="00461585">
              <w:rPr>
                <w:rFonts w:hint="eastAsia"/>
              </w:rPr>
              <w:t>조</w:t>
            </w:r>
            <w:r w:rsidRPr="00461585">
              <w:rPr>
                <w:rFonts w:hint="eastAsia"/>
              </w:rPr>
              <w:t xml:space="preserve">  </w:t>
            </w:r>
            <w:r w:rsidRPr="00461585">
              <w:rPr>
                <w:rFonts w:hint="eastAsia"/>
              </w:rPr>
              <w:t>재산적</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성질</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w:t>
            </w:r>
            <w:r w:rsidRPr="00461585">
              <w:rPr>
                <w:rFonts w:hint="eastAsia"/>
              </w:rPr>
              <w:t xml:space="preserve"> </w:t>
            </w:r>
            <w:r w:rsidRPr="00461585">
              <w:rPr>
                <w:rFonts w:hint="eastAsia"/>
              </w:rPr>
              <w:t>확정</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Recoverable pecuniary damage is a diminution of the victim’s patrimony caused by the dama</w:t>
            </w:r>
            <w:r w:rsidRPr="00291466">
              <w:t>g</w:t>
            </w:r>
            <w:r w:rsidRPr="00291466">
              <w:t>ing event. Such damage is generally determined as concretely as possible but it may be dete</w:t>
            </w:r>
            <w:r w:rsidRPr="00291466">
              <w:t>r</w:t>
            </w:r>
            <w:r w:rsidRPr="00291466">
              <w:t>mined abstractly when appropriate, for example by refe</w:t>
            </w:r>
            <w:r w:rsidRPr="00291466">
              <w:t>r</w:t>
            </w:r>
            <w:r w:rsidRPr="00291466">
              <w:t>ence to a market value.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배상</w:t>
            </w:r>
            <w:r w:rsidRPr="00461585">
              <w:rPr>
                <w:rFonts w:hint="eastAsia"/>
              </w:rPr>
              <w:t xml:space="preserve"> </w:t>
            </w:r>
            <w:r w:rsidRPr="00461585">
              <w:rPr>
                <w:rFonts w:hint="eastAsia"/>
              </w:rPr>
              <w:t>가능한</w:t>
            </w:r>
            <w:r w:rsidRPr="00461585">
              <w:rPr>
                <w:rFonts w:hint="eastAsia"/>
              </w:rPr>
              <w:t xml:space="preserve"> </w:t>
            </w:r>
            <w:r w:rsidRPr="00461585">
              <w:rPr>
                <w:rFonts w:hint="eastAsia"/>
              </w:rPr>
              <w:t>재산적</w:t>
            </w:r>
            <w:r w:rsidRPr="00461585">
              <w:rPr>
                <w:rFonts w:hint="eastAsia"/>
              </w:rPr>
              <w:t xml:space="preserve"> </w:t>
            </w:r>
            <w:r w:rsidRPr="00461585">
              <w:rPr>
                <w:rFonts w:hint="eastAsia"/>
              </w:rPr>
              <w:t>손해는</w:t>
            </w:r>
            <w:r w:rsidRPr="00461585">
              <w:rPr>
                <w:rFonts w:hint="eastAsia"/>
              </w:rPr>
              <w:t xml:space="preserve"> </w:t>
            </w:r>
            <w:r w:rsidRPr="00461585">
              <w:rPr>
                <w:rFonts w:hint="eastAsia"/>
              </w:rPr>
              <w:t>가해사건으로</w:t>
            </w:r>
            <w:r w:rsidRPr="00461585">
              <w:rPr>
                <w:rFonts w:hint="eastAsia"/>
              </w:rPr>
              <w:t xml:space="preserve"> </w:t>
            </w:r>
            <w:r w:rsidRPr="00461585">
              <w:rPr>
                <w:rFonts w:hint="eastAsia"/>
              </w:rPr>
              <w:t>야기된</w:t>
            </w:r>
            <w:r w:rsidRPr="00461585">
              <w:rPr>
                <w:rFonts w:hint="eastAsia"/>
              </w:rPr>
              <w:t xml:space="preserve"> </w:t>
            </w:r>
            <w:r w:rsidRPr="00461585">
              <w:rPr>
                <w:rFonts w:hint="eastAsia"/>
              </w:rPr>
              <w:t>피해자</w:t>
            </w:r>
            <w:r w:rsidRPr="00461585">
              <w:rPr>
                <w:rFonts w:hint="eastAsia"/>
              </w:rPr>
              <w:t xml:space="preserve"> </w:t>
            </w:r>
            <w:r w:rsidRPr="00461585">
              <w:rPr>
                <w:rFonts w:hint="eastAsia"/>
              </w:rPr>
              <w:t>재산의</w:t>
            </w:r>
            <w:r w:rsidRPr="00461585">
              <w:rPr>
                <w:rFonts w:hint="eastAsia"/>
              </w:rPr>
              <w:t xml:space="preserve"> </w:t>
            </w:r>
            <w:r w:rsidRPr="00461585">
              <w:rPr>
                <w:rFonts w:hint="eastAsia"/>
              </w:rPr>
              <w:t>감소를</w:t>
            </w:r>
            <w:r w:rsidRPr="00461585">
              <w:rPr>
                <w:rFonts w:hint="eastAsia"/>
              </w:rPr>
              <w:t xml:space="preserve"> </w:t>
            </w:r>
            <w:r w:rsidRPr="00461585">
              <w:rPr>
                <w:rFonts w:hint="eastAsia"/>
              </w:rPr>
              <w:t>말한다</w:t>
            </w:r>
            <w:r w:rsidRPr="00461585">
              <w:rPr>
                <w:rFonts w:hint="eastAsia"/>
              </w:rPr>
              <w:t xml:space="preserve">. </w:t>
            </w:r>
            <w:r w:rsidRPr="00461585">
              <w:rPr>
                <w:rFonts w:hint="eastAsia"/>
              </w:rPr>
              <w:t>이러한</w:t>
            </w:r>
            <w:r w:rsidRPr="00461585">
              <w:rPr>
                <w:rFonts w:hint="eastAsia"/>
              </w:rPr>
              <w:t xml:space="preserve"> </w:t>
            </w:r>
            <w:r w:rsidRPr="00461585">
              <w:rPr>
                <w:rFonts w:hint="eastAsia"/>
              </w:rPr>
              <w:t>손해는</w:t>
            </w:r>
            <w:r w:rsidRPr="00461585">
              <w:rPr>
                <w:rFonts w:hint="eastAsia"/>
              </w:rPr>
              <w:t xml:space="preserve"> </w:t>
            </w:r>
            <w:r w:rsidRPr="00461585">
              <w:rPr>
                <w:rFonts w:hint="eastAsia"/>
              </w:rPr>
              <w:t>가능한</w:t>
            </w:r>
            <w:r w:rsidRPr="00461585">
              <w:rPr>
                <w:rFonts w:hint="eastAsia"/>
              </w:rPr>
              <w:t xml:space="preserve"> </w:t>
            </w:r>
            <w:r w:rsidRPr="00461585">
              <w:rPr>
                <w:rFonts w:hint="eastAsia"/>
              </w:rPr>
              <w:t>한</w:t>
            </w:r>
            <w:r w:rsidRPr="00461585">
              <w:rPr>
                <w:rFonts w:hint="eastAsia"/>
              </w:rPr>
              <w:t xml:space="preserve"> </w:t>
            </w:r>
            <w:r w:rsidRPr="00461585">
              <w:rPr>
                <w:rFonts w:hint="eastAsia"/>
              </w:rPr>
              <w:t>구체적으로</w:t>
            </w:r>
            <w:r w:rsidRPr="00461585">
              <w:rPr>
                <w:rFonts w:hint="eastAsia"/>
              </w:rPr>
              <w:t xml:space="preserve"> </w:t>
            </w:r>
            <w:r w:rsidRPr="00461585">
              <w:rPr>
                <w:rFonts w:hint="eastAsia"/>
              </w:rPr>
              <w:t>확정됨이</w:t>
            </w:r>
            <w:r w:rsidRPr="00461585">
              <w:rPr>
                <w:rFonts w:hint="eastAsia"/>
              </w:rPr>
              <w:t xml:space="preserve"> </w:t>
            </w:r>
            <w:r w:rsidRPr="00461585">
              <w:rPr>
                <w:rFonts w:hint="eastAsia"/>
              </w:rPr>
              <w:t>일반적이나</w:t>
            </w:r>
            <w:r w:rsidRPr="00461585">
              <w:rPr>
                <w:rFonts w:hint="eastAsia"/>
              </w:rPr>
              <w:t xml:space="preserve">, </w:t>
            </w:r>
            <w:r w:rsidRPr="00461585">
              <w:rPr>
                <w:rFonts w:hint="eastAsia"/>
              </w:rPr>
              <w:t>예컨대</w:t>
            </w:r>
            <w:r w:rsidRPr="00461585">
              <w:rPr>
                <w:rFonts w:hint="eastAsia"/>
              </w:rPr>
              <w:t xml:space="preserve"> </w:t>
            </w:r>
            <w:r w:rsidRPr="00461585">
              <w:rPr>
                <w:rFonts w:hint="eastAsia"/>
              </w:rPr>
              <w:t>시세에</w:t>
            </w:r>
            <w:r w:rsidRPr="00461585">
              <w:rPr>
                <w:rFonts w:hint="eastAsia"/>
              </w:rPr>
              <w:t xml:space="preserve"> </w:t>
            </w:r>
            <w:r w:rsidRPr="00461585">
              <w:rPr>
                <w:rFonts w:hint="eastAsia"/>
              </w:rPr>
              <w:t>관한</w:t>
            </w:r>
            <w:r w:rsidRPr="00461585">
              <w:rPr>
                <w:rFonts w:hint="eastAsia"/>
              </w:rPr>
              <w:t xml:space="preserve"> </w:t>
            </w:r>
            <w:r w:rsidRPr="00461585">
              <w:rPr>
                <w:rFonts w:hint="eastAsia"/>
              </w:rPr>
              <w:t>경우와</w:t>
            </w:r>
            <w:r w:rsidRPr="00461585">
              <w:rPr>
                <w:rFonts w:hint="eastAsia"/>
              </w:rPr>
              <w:t xml:space="preserve"> </w:t>
            </w:r>
            <w:r w:rsidRPr="00461585">
              <w:rPr>
                <w:rFonts w:hint="eastAsia"/>
              </w:rPr>
              <w:t>같이</w:t>
            </w:r>
            <w:r w:rsidRPr="00461585">
              <w:rPr>
                <w:rFonts w:hint="eastAsia"/>
              </w:rPr>
              <w:t xml:space="preserve"> </w:t>
            </w:r>
            <w:r w:rsidRPr="00461585">
              <w:rPr>
                <w:rFonts w:hint="eastAsia"/>
              </w:rPr>
              <w:t>적절한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추상적으로</w:t>
            </w:r>
            <w:r w:rsidRPr="00461585">
              <w:rPr>
                <w:rFonts w:hint="eastAsia"/>
              </w:rPr>
              <w:t xml:space="preserve"> </w:t>
            </w:r>
            <w:r w:rsidRPr="00461585">
              <w:rPr>
                <w:rFonts w:hint="eastAsia"/>
              </w:rPr>
              <w:t>확정될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10:202. Personal injury and death</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10:202</w:t>
            </w:r>
            <w:r w:rsidRPr="00461585">
              <w:rPr>
                <w:rFonts w:hint="eastAsia"/>
              </w:rPr>
              <w:t>조</w:t>
            </w:r>
            <w:r w:rsidRPr="00461585">
              <w:rPr>
                <w:rFonts w:hint="eastAsia"/>
              </w:rPr>
              <w:t xml:space="preserve">  </w:t>
            </w:r>
            <w:r w:rsidRPr="00461585">
              <w:rPr>
                <w:rFonts w:hint="eastAsia"/>
              </w:rPr>
              <w:t>인신</w:t>
            </w:r>
            <w:r w:rsidRPr="00461585">
              <w:rPr>
                <w:rFonts w:hint="eastAsia"/>
              </w:rPr>
              <w:t xml:space="preserve"> </w:t>
            </w:r>
            <w:r w:rsidRPr="00461585">
              <w:rPr>
                <w:rFonts w:hint="eastAsia"/>
              </w:rPr>
              <w:t>상해</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사망</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(1) In the case of personal injury, which includes injury to bodily health and to mental health amounting to a recognised illness, pecuniary da</w:t>
            </w:r>
            <w:r w:rsidRPr="00291466">
              <w:t>m</w:t>
            </w:r>
            <w:r w:rsidRPr="00291466">
              <w:t>age includes loss of income, impairment of earning capa</w:t>
            </w:r>
            <w:r w:rsidRPr="00291466">
              <w:t>c</w:t>
            </w:r>
            <w:r w:rsidRPr="00291466">
              <w:t>ity (even if unaccompanied by any loss of income) and reasonable expenses, such as the cost of medical care.</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인신</w:t>
            </w:r>
            <w:r w:rsidRPr="00461585">
              <w:rPr>
                <w:rFonts w:hint="eastAsia"/>
              </w:rPr>
              <w:t xml:space="preserve"> </w:t>
            </w:r>
            <w:r w:rsidRPr="00461585">
              <w:rPr>
                <w:rFonts w:hint="eastAsia"/>
              </w:rPr>
              <w:t>상해라</w:t>
            </w:r>
            <w:r w:rsidRPr="00461585">
              <w:rPr>
                <w:rFonts w:hint="eastAsia"/>
              </w:rPr>
              <w:t xml:space="preserve"> </w:t>
            </w:r>
            <w:r w:rsidRPr="00461585">
              <w:rPr>
                <w:rFonts w:hint="eastAsia"/>
              </w:rPr>
              <w:t>함은</w:t>
            </w:r>
            <w:r w:rsidRPr="00461585">
              <w:rPr>
                <w:rFonts w:hint="eastAsia"/>
              </w:rPr>
              <w:t xml:space="preserve"> </w:t>
            </w:r>
            <w:r w:rsidRPr="00461585">
              <w:rPr>
                <w:rFonts w:hint="eastAsia"/>
              </w:rPr>
              <w:t>육체적</w:t>
            </w:r>
            <w:r w:rsidRPr="00461585">
              <w:rPr>
                <w:rFonts w:hint="eastAsia"/>
              </w:rPr>
              <w:t xml:space="preserve"> </w:t>
            </w:r>
            <w:r w:rsidRPr="00461585">
              <w:rPr>
                <w:rFonts w:hint="eastAsia"/>
              </w:rPr>
              <w:t>건강의</w:t>
            </w:r>
            <w:r w:rsidRPr="00461585">
              <w:rPr>
                <w:rFonts w:hint="eastAsia"/>
              </w:rPr>
              <w:t xml:space="preserve"> </w:t>
            </w:r>
            <w:r w:rsidRPr="00461585">
              <w:rPr>
                <w:rFonts w:hint="eastAsia"/>
              </w:rPr>
              <w:t>손상</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질환으로</w:t>
            </w:r>
            <w:r w:rsidRPr="00461585">
              <w:rPr>
                <w:rFonts w:hint="eastAsia"/>
              </w:rPr>
              <w:t xml:space="preserve"> </w:t>
            </w:r>
            <w:r w:rsidRPr="00461585">
              <w:rPr>
                <w:rFonts w:hint="eastAsia"/>
              </w:rPr>
              <w:t>인정되는</w:t>
            </w:r>
            <w:r w:rsidRPr="00461585">
              <w:rPr>
                <w:rFonts w:hint="eastAsia"/>
              </w:rPr>
              <w:t xml:space="preserve"> </w:t>
            </w:r>
            <w:r w:rsidRPr="00461585">
              <w:rPr>
                <w:rFonts w:hint="eastAsia"/>
              </w:rPr>
              <w:t>정신적</w:t>
            </w:r>
            <w:r w:rsidRPr="00461585">
              <w:rPr>
                <w:rFonts w:hint="eastAsia"/>
              </w:rPr>
              <w:t xml:space="preserve"> </w:t>
            </w:r>
            <w:r w:rsidRPr="00461585">
              <w:rPr>
                <w:rFonts w:hint="eastAsia"/>
              </w:rPr>
              <w:t>건강의</w:t>
            </w:r>
            <w:r w:rsidRPr="00461585">
              <w:rPr>
                <w:rFonts w:hint="eastAsia"/>
              </w:rPr>
              <w:t xml:space="preserve"> </w:t>
            </w:r>
            <w:r w:rsidRPr="00461585">
              <w:rPr>
                <w:rFonts w:hint="eastAsia"/>
              </w:rPr>
              <w:t>손상을</w:t>
            </w:r>
            <w:r w:rsidRPr="00461585">
              <w:rPr>
                <w:rFonts w:hint="eastAsia"/>
              </w:rPr>
              <w:t xml:space="preserve"> </w:t>
            </w:r>
            <w:r w:rsidRPr="00461585">
              <w:rPr>
                <w:rFonts w:hint="eastAsia"/>
              </w:rPr>
              <w:t>말하며</w:t>
            </w:r>
            <w:r w:rsidRPr="00461585">
              <w:rPr>
                <w:rFonts w:hint="eastAsia"/>
              </w:rPr>
              <w:t xml:space="preserve">, </w:t>
            </w:r>
            <w:r w:rsidRPr="00461585">
              <w:rPr>
                <w:rFonts w:hint="eastAsia"/>
              </w:rPr>
              <w:t>이로</w:t>
            </w:r>
            <w:r w:rsidRPr="00461585">
              <w:rPr>
                <w:rFonts w:hint="eastAsia"/>
              </w:rPr>
              <w:t xml:space="preserve"> </w:t>
            </w:r>
            <w:r w:rsidRPr="00461585">
              <w:rPr>
                <w:rFonts w:hint="eastAsia"/>
              </w:rPr>
              <w:t>인한</w:t>
            </w:r>
            <w:r w:rsidRPr="00461585">
              <w:rPr>
                <w:rFonts w:hint="eastAsia"/>
              </w:rPr>
              <w:t xml:space="preserve"> </w:t>
            </w:r>
            <w:r w:rsidRPr="00461585">
              <w:rPr>
                <w:rFonts w:hint="eastAsia"/>
              </w:rPr>
              <w:t>재산적</w:t>
            </w:r>
            <w:r w:rsidRPr="00461585">
              <w:rPr>
                <w:rFonts w:hint="eastAsia"/>
              </w:rPr>
              <w:t xml:space="preserve"> </w:t>
            </w:r>
            <w:r w:rsidRPr="00461585">
              <w:rPr>
                <w:rFonts w:hint="eastAsia"/>
              </w:rPr>
              <w:t>손해는</w:t>
            </w:r>
            <w:r w:rsidRPr="00461585">
              <w:rPr>
                <w:rFonts w:hint="eastAsia"/>
              </w:rPr>
              <w:t xml:space="preserve"> </w:t>
            </w:r>
            <w:r w:rsidRPr="00461585">
              <w:rPr>
                <w:rFonts w:hint="eastAsia"/>
              </w:rPr>
              <w:t>수입의</w:t>
            </w:r>
            <w:r w:rsidRPr="00461585">
              <w:rPr>
                <w:rFonts w:hint="eastAsia"/>
              </w:rPr>
              <w:t xml:space="preserve"> </w:t>
            </w:r>
            <w:r w:rsidRPr="00461585">
              <w:rPr>
                <w:rFonts w:hint="eastAsia"/>
              </w:rPr>
              <w:t>상실</w:t>
            </w:r>
            <w:r w:rsidRPr="00461585">
              <w:rPr>
                <w:rFonts w:hint="eastAsia"/>
              </w:rPr>
              <w:t>, (</w:t>
            </w:r>
            <w:r w:rsidRPr="00461585">
              <w:rPr>
                <w:rFonts w:hint="eastAsia"/>
              </w:rPr>
              <w:t>어떤</w:t>
            </w:r>
            <w:r w:rsidRPr="00461585">
              <w:rPr>
                <w:rFonts w:hint="eastAsia"/>
              </w:rPr>
              <w:t xml:space="preserve"> </w:t>
            </w:r>
            <w:r w:rsidRPr="00461585">
              <w:rPr>
                <w:rFonts w:hint="eastAsia"/>
              </w:rPr>
              <w:t>수입의</w:t>
            </w:r>
            <w:r w:rsidRPr="00461585">
              <w:rPr>
                <w:rFonts w:hint="eastAsia"/>
              </w:rPr>
              <w:t xml:space="preserve"> </w:t>
            </w:r>
            <w:r w:rsidRPr="00461585">
              <w:rPr>
                <w:rFonts w:hint="eastAsia"/>
              </w:rPr>
              <w:t>상실로</w:t>
            </w:r>
            <w:r w:rsidRPr="00461585">
              <w:rPr>
                <w:rFonts w:hint="eastAsia"/>
              </w:rPr>
              <w:t xml:space="preserve"> </w:t>
            </w:r>
            <w:r w:rsidRPr="00461585">
              <w:rPr>
                <w:rFonts w:hint="eastAsia"/>
              </w:rPr>
              <w:t>나타나지</w:t>
            </w:r>
            <w:r w:rsidRPr="00461585">
              <w:rPr>
                <w:rFonts w:hint="eastAsia"/>
              </w:rPr>
              <w:t xml:space="preserve"> </w:t>
            </w:r>
            <w:r w:rsidRPr="00461585">
              <w:rPr>
                <w:rFonts w:hint="eastAsia"/>
              </w:rPr>
              <w:t>아니하는</w:t>
            </w:r>
            <w:r w:rsidRPr="00461585">
              <w:rPr>
                <w:rFonts w:hint="eastAsia"/>
              </w:rPr>
              <w:t xml:space="preserve"> </w:t>
            </w:r>
            <w:r w:rsidRPr="00461585">
              <w:rPr>
                <w:rFonts w:hint="eastAsia"/>
              </w:rPr>
              <w:t>경우를</w:t>
            </w:r>
            <w:r w:rsidRPr="00461585">
              <w:rPr>
                <w:rFonts w:hint="eastAsia"/>
              </w:rPr>
              <w:t xml:space="preserve"> </w:t>
            </w:r>
            <w:r w:rsidRPr="00461585">
              <w:rPr>
                <w:rFonts w:hint="eastAsia"/>
              </w:rPr>
              <w:t>포함한</w:t>
            </w:r>
            <w:r w:rsidRPr="00461585">
              <w:rPr>
                <w:rFonts w:hint="eastAsia"/>
              </w:rPr>
              <w:t xml:space="preserve">) </w:t>
            </w:r>
            <w:r w:rsidRPr="00461585">
              <w:rPr>
                <w:rFonts w:hint="eastAsia"/>
              </w:rPr>
              <w:t>소득능력의</w:t>
            </w:r>
            <w:r w:rsidRPr="00461585">
              <w:rPr>
                <w:rFonts w:hint="eastAsia"/>
              </w:rPr>
              <w:t xml:space="preserve"> </w:t>
            </w:r>
            <w:r w:rsidRPr="00461585">
              <w:rPr>
                <w:rFonts w:hint="eastAsia"/>
              </w:rPr>
              <w:t>감소</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의료</w:t>
            </w:r>
            <w:r w:rsidRPr="00461585">
              <w:rPr>
                <w:rFonts w:hint="eastAsia"/>
              </w:rPr>
              <w:t xml:space="preserve"> </w:t>
            </w:r>
            <w:r w:rsidRPr="00461585">
              <w:rPr>
                <w:rFonts w:hint="eastAsia"/>
              </w:rPr>
              <w:t>비용과</w:t>
            </w:r>
            <w:r w:rsidRPr="00461585">
              <w:rPr>
                <w:rFonts w:hint="eastAsia"/>
              </w:rPr>
              <w:t xml:space="preserve"> </w:t>
            </w:r>
            <w:r w:rsidRPr="00461585">
              <w:rPr>
                <w:rFonts w:hint="eastAsia"/>
              </w:rPr>
              <w:t>같은</w:t>
            </w:r>
            <w:r w:rsidRPr="00461585">
              <w:rPr>
                <w:rFonts w:hint="eastAsia"/>
              </w:rPr>
              <w:t xml:space="preserve"> </w:t>
            </w:r>
            <w:r w:rsidRPr="00461585">
              <w:rPr>
                <w:rFonts w:hint="eastAsia"/>
              </w:rPr>
              <w:t>합리적</w:t>
            </w:r>
            <w:r w:rsidRPr="00461585">
              <w:rPr>
                <w:rFonts w:hint="eastAsia"/>
              </w:rPr>
              <w:t xml:space="preserve"> </w:t>
            </w:r>
            <w:r w:rsidRPr="00461585">
              <w:rPr>
                <w:rFonts w:hint="eastAsia"/>
              </w:rPr>
              <w:t>지출들을</w:t>
            </w:r>
            <w:r w:rsidRPr="00461585">
              <w:rPr>
                <w:rFonts w:hint="eastAsia"/>
              </w:rPr>
              <w:t xml:space="preserve"> </w:t>
            </w:r>
            <w:r w:rsidRPr="00461585">
              <w:rPr>
                <w:rFonts w:hint="eastAsia"/>
              </w:rPr>
              <w:t>포괄한다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In the case of death, persons such as family members whom the deceased mai</w:t>
            </w:r>
            <w:r w:rsidRPr="00291466">
              <w:t>n</w:t>
            </w:r>
            <w:r w:rsidRPr="00291466">
              <w:t>tained or would have maintained if death had not occurred are treated as having suffered recoverable da</w:t>
            </w:r>
            <w:r w:rsidRPr="00291466">
              <w:t>m</w:t>
            </w:r>
            <w:r w:rsidRPr="00291466">
              <w:t>age to the extent of loss of that support.</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사망한</w:t>
            </w:r>
            <w:r w:rsidRPr="00461585">
              <w:rPr>
                <w:rFonts w:hint="eastAsia"/>
              </w:rPr>
              <w:t xml:space="preserve"> </w:t>
            </w:r>
            <w:r w:rsidRPr="00461585">
              <w:rPr>
                <w:rFonts w:hint="eastAsia"/>
              </w:rPr>
              <w:t>자가</w:t>
            </w:r>
            <w:r w:rsidRPr="00461585">
              <w:rPr>
                <w:rFonts w:hint="eastAsia"/>
              </w:rPr>
              <w:t xml:space="preserve"> </w:t>
            </w:r>
            <w:r w:rsidRPr="00461585">
              <w:rPr>
                <w:rFonts w:hint="eastAsia"/>
              </w:rPr>
              <w:t>부양한</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사망하지</w:t>
            </w:r>
            <w:r w:rsidRPr="00461585">
              <w:rPr>
                <w:rFonts w:hint="eastAsia"/>
              </w:rPr>
              <w:t xml:space="preserve"> </w:t>
            </w:r>
            <w:r w:rsidRPr="00461585">
              <w:rPr>
                <w:rFonts w:hint="eastAsia"/>
              </w:rPr>
              <w:t>아니하였을</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부양하였을</w:t>
            </w:r>
            <w:r w:rsidRPr="00461585">
              <w:rPr>
                <w:rFonts w:hint="eastAsia"/>
              </w:rPr>
              <w:t xml:space="preserve"> </w:t>
            </w:r>
            <w:r w:rsidRPr="00461585">
              <w:rPr>
                <w:rFonts w:hint="eastAsia"/>
              </w:rPr>
              <w:t>가족</w:t>
            </w:r>
            <w:r w:rsidRPr="00461585">
              <w:rPr>
                <w:rFonts w:hint="eastAsia"/>
              </w:rPr>
              <w:t xml:space="preserve"> </w:t>
            </w:r>
            <w:r w:rsidRPr="00461585">
              <w:rPr>
                <w:rFonts w:hint="eastAsia"/>
              </w:rPr>
              <w:t>구성원과</w:t>
            </w:r>
            <w:r w:rsidRPr="00461585">
              <w:rPr>
                <w:rFonts w:hint="eastAsia"/>
              </w:rPr>
              <w:t xml:space="preserve"> </w:t>
            </w:r>
            <w:r w:rsidRPr="00461585">
              <w:rPr>
                <w:rFonts w:hint="eastAsia"/>
              </w:rPr>
              <w:t>같은</w:t>
            </w:r>
            <w:r w:rsidRPr="00461585">
              <w:rPr>
                <w:rFonts w:hint="eastAsia"/>
              </w:rPr>
              <w:t xml:space="preserve"> </w:t>
            </w:r>
            <w:r w:rsidRPr="00461585">
              <w:rPr>
                <w:rFonts w:hint="eastAsia"/>
              </w:rPr>
              <w:t>자들은</w:t>
            </w:r>
            <w:r w:rsidRPr="00461585">
              <w:rPr>
                <w:rFonts w:hint="eastAsia"/>
              </w:rPr>
              <w:t xml:space="preserve"> </w:t>
            </w:r>
            <w:r w:rsidRPr="00461585">
              <w:rPr>
                <w:rFonts w:hint="eastAsia"/>
              </w:rPr>
              <w:t>사망으로</w:t>
            </w:r>
            <w:r w:rsidRPr="00461585">
              <w:rPr>
                <w:rFonts w:hint="eastAsia"/>
              </w:rPr>
              <w:t xml:space="preserve"> </w:t>
            </w:r>
            <w:r w:rsidRPr="00461585">
              <w:rPr>
                <w:rFonts w:hint="eastAsia"/>
              </w:rPr>
              <w:t>인하여</w:t>
            </w:r>
            <w:r w:rsidRPr="00461585">
              <w:rPr>
                <w:rFonts w:hint="eastAsia"/>
              </w:rPr>
              <w:t xml:space="preserve"> </w:t>
            </w:r>
            <w:r w:rsidRPr="00461585">
              <w:rPr>
                <w:rFonts w:hint="eastAsia"/>
              </w:rPr>
              <w:t>지원을</w:t>
            </w:r>
            <w:r w:rsidRPr="00461585">
              <w:rPr>
                <w:rFonts w:hint="eastAsia"/>
              </w:rPr>
              <w:t xml:space="preserve"> </w:t>
            </w:r>
            <w:r w:rsidRPr="00461585">
              <w:rPr>
                <w:rFonts w:hint="eastAsia"/>
              </w:rPr>
              <w:t>상실한</w:t>
            </w:r>
            <w:r w:rsidRPr="00461585">
              <w:rPr>
                <w:rFonts w:hint="eastAsia"/>
              </w:rPr>
              <w:t xml:space="preserve"> </w:t>
            </w:r>
            <w:r w:rsidRPr="00461585">
              <w:rPr>
                <w:rFonts w:hint="eastAsia"/>
              </w:rPr>
              <w:t>범위로</w:t>
            </w:r>
            <w:r w:rsidRPr="00461585">
              <w:rPr>
                <w:rFonts w:hint="eastAsia"/>
              </w:rPr>
              <w:t xml:space="preserve"> </w:t>
            </w:r>
            <w:r w:rsidRPr="00461585">
              <w:rPr>
                <w:rFonts w:hint="eastAsia"/>
              </w:rPr>
              <w:t>배상</w:t>
            </w:r>
            <w:r w:rsidRPr="00461585">
              <w:rPr>
                <w:rFonts w:hint="eastAsia"/>
              </w:rPr>
              <w:t xml:space="preserve"> </w:t>
            </w:r>
            <w:r w:rsidRPr="00461585">
              <w:rPr>
                <w:rFonts w:hint="eastAsia"/>
              </w:rPr>
              <w:t>가능한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받은</w:t>
            </w:r>
            <w:r w:rsidRPr="00461585">
              <w:rPr>
                <w:rFonts w:hint="eastAsia"/>
              </w:rPr>
              <w:t xml:space="preserve"> </w:t>
            </w:r>
            <w:r w:rsidRPr="00461585">
              <w:rPr>
                <w:rFonts w:hint="eastAsia"/>
              </w:rPr>
              <w:t>것으로</w:t>
            </w:r>
            <w:r w:rsidRPr="00461585">
              <w:rPr>
                <w:rFonts w:hint="eastAsia"/>
              </w:rPr>
              <w:t xml:space="preserve"> </w:t>
            </w:r>
            <w:r w:rsidRPr="00461585">
              <w:rPr>
                <w:rFonts w:hint="eastAsia"/>
              </w:rPr>
              <w:t>본다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10:203. Loss, destruction and damage of things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10:203</w:t>
            </w:r>
            <w:r w:rsidRPr="00461585">
              <w:rPr>
                <w:rFonts w:hint="eastAsia"/>
              </w:rPr>
              <w:t>조</w:t>
            </w:r>
            <w:r w:rsidRPr="00461585">
              <w:rPr>
                <w:rFonts w:hint="eastAsia"/>
              </w:rPr>
              <w:t xml:space="preserve">  </w:t>
            </w:r>
            <w:r w:rsidRPr="00461585">
              <w:rPr>
                <w:rFonts w:hint="eastAsia"/>
              </w:rPr>
              <w:t>물건의</w:t>
            </w:r>
            <w:r w:rsidRPr="00461585">
              <w:rPr>
                <w:rFonts w:hint="eastAsia"/>
              </w:rPr>
              <w:t xml:space="preserve"> </w:t>
            </w:r>
            <w:r w:rsidRPr="00461585">
              <w:rPr>
                <w:rFonts w:hint="eastAsia"/>
              </w:rPr>
              <w:t>멸실</w:t>
            </w:r>
            <w:r w:rsidRPr="00461585">
              <w:rPr>
                <w:rFonts w:hint="eastAsia"/>
              </w:rPr>
              <w:t xml:space="preserve">, </w:t>
            </w:r>
            <w:r w:rsidRPr="00461585">
              <w:rPr>
                <w:rFonts w:hint="eastAsia"/>
              </w:rPr>
              <w:t>파괴</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손상</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Where a thing is lost, destroyed or damaged, the basic measure of damages is the value of the thing or the diminution in its value and for this pu</w:t>
            </w:r>
            <w:r w:rsidRPr="00291466">
              <w:t>r</w:t>
            </w:r>
            <w:r w:rsidRPr="00291466">
              <w:t>pose it is irrelevant whether the victim intends to replace or repair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어떤</w:t>
            </w:r>
            <w:r w:rsidRPr="00461585">
              <w:rPr>
                <w:rFonts w:hint="eastAsia"/>
              </w:rPr>
              <w:t xml:space="preserve"> </w:t>
            </w:r>
            <w:r w:rsidRPr="00461585">
              <w:rPr>
                <w:rFonts w:hint="eastAsia"/>
              </w:rPr>
              <w:t>물건이</w:t>
            </w:r>
            <w:r w:rsidRPr="00461585">
              <w:rPr>
                <w:rFonts w:hint="eastAsia"/>
              </w:rPr>
              <w:t xml:space="preserve"> </w:t>
            </w:r>
            <w:r w:rsidRPr="00461585">
              <w:rPr>
                <w:rFonts w:hint="eastAsia"/>
              </w:rPr>
              <w:t>멸실</w:t>
            </w:r>
            <w:r w:rsidRPr="00461585">
              <w:rPr>
                <w:rFonts w:hint="eastAsia"/>
              </w:rPr>
              <w:t xml:space="preserve">, </w:t>
            </w:r>
            <w:r w:rsidRPr="00461585">
              <w:rPr>
                <w:rFonts w:hint="eastAsia"/>
              </w:rPr>
              <w:t>파괴</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손상된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물건의</w:t>
            </w:r>
            <w:r w:rsidRPr="00461585">
              <w:rPr>
                <w:rFonts w:hint="eastAsia"/>
              </w:rPr>
              <w:t xml:space="preserve"> </w:t>
            </w:r>
            <w:r w:rsidRPr="00461585">
              <w:rPr>
                <w:rFonts w:hint="eastAsia"/>
              </w:rPr>
              <w:t>가치</w:t>
            </w:r>
            <w:r w:rsidRPr="00461585">
              <w:rPr>
                <w:rFonts w:hint="eastAsia"/>
              </w:rPr>
              <w:t xml:space="preserve"> </w:t>
            </w:r>
            <w:r w:rsidRPr="00461585">
              <w:rPr>
                <w:rFonts w:hint="eastAsia"/>
              </w:rPr>
              <w:t>내지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가치의</w:t>
            </w:r>
            <w:r w:rsidRPr="00461585">
              <w:rPr>
                <w:rFonts w:hint="eastAsia"/>
              </w:rPr>
              <w:t xml:space="preserve"> </w:t>
            </w:r>
            <w:r w:rsidRPr="00461585">
              <w:rPr>
                <w:rFonts w:hint="eastAsia"/>
              </w:rPr>
              <w:t>감소가</w:t>
            </w:r>
            <w:r w:rsidRPr="00461585">
              <w:rPr>
                <w:rFonts w:hint="eastAsia"/>
              </w:rPr>
              <w:t xml:space="preserve"> </w:t>
            </w:r>
            <w:r w:rsidRPr="00461585">
              <w:rPr>
                <w:rFonts w:hint="eastAsia"/>
              </w:rPr>
              <w:t>손해배상의</w:t>
            </w:r>
            <w:r w:rsidRPr="00461585">
              <w:rPr>
                <w:rFonts w:hint="eastAsia"/>
              </w:rPr>
              <w:t xml:space="preserve"> </w:t>
            </w:r>
            <w:r w:rsidRPr="00461585">
              <w:rPr>
                <w:rFonts w:hint="eastAsia"/>
              </w:rPr>
              <w:t>기본</w:t>
            </w:r>
            <w:r w:rsidRPr="00461585">
              <w:rPr>
                <w:rFonts w:hint="eastAsia"/>
              </w:rPr>
              <w:t xml:space="preserve"> </w:t>
            </w:r>
            <w:r w:rsidRPr="00461585">
              <w:rPr>
                <w:rFonts w:hint="eastAsia"/>
              </w:rPr>
              <w:t>척도가</w:t>
            </w:r>
            <w:r w:rsidRPr="00461585">
              <w:rPr>
                <w:rFonts w:hint="eastAsia"/>
              </w:rPr>
              <w:t xml:space="preserve"> </w:t>
            </w:r>
            <w:r w:rsidRPr="00461585">
              <w:rPr>
                <w:rFonts w:hint="eastAsia"/>
              </w:rPr>
              <w:t>되며</w:t>
            </w:r>
            <w:r w:rsidRPr="00461585">
              <w:rPr>
                <w:rFonts w:hint="eastAsia"/>
              </w:rPr>
              <w:t xml:space="preserve">, </w:t>
            </w:r>
            <w:r w:rsidRPr="00461585">
              <w:rPr>
                <w:rFonts w:hint="eastAsia"/>
              </w:rPr>
              <w:t>이</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피해자가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물건을</w:t>
            </w:r>
            <w:r w:rsidRPr="00461585">
              <w:rPr>
                <w:rFonts w:hint="eastAsia"/>
              </w:rPr>
              <w:t xml:space="preserve"> </w:t>
            </w:r>
            <w:r w:rsidRPr="00461585">
              <w:rPr>
                <w:rFonts w:hint="eastAsia"/>
              </w:rPr>
              <w:t>대치</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수리할</w:t>
            </w:r>
            <w:r w:rsidRPr="00461585">
              <w:rPr>
                <w:rFonts w:hint="eastAsia"/>
              </w:rPr>
              <w:t xml:space="preserve"> </w:t>
            </w:r>
            <w:r w:rsidRPr="00461585">
              <w:rPr>
                <w:rFonts w:hint="eastAsia"/>
              </w:rPr>
              <w:t>의도가</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지의</w:t>
            </w:r>
            <w:r w:rsidRPr="00461585">
              <w:rPr>
                <w:rFonts w:hint="eastAsia"/>
              </w:rPr>
              <w:t xml:space="preserve"> </w:t>
            </w:r>
            <w:r w:rsidRPr="00461585">
              <w:rPr>
                <w:rFonts w:hint="eastAsia"/>
              </w:rPr>
              <w:t>여부는</w:t>
            </w:r>
            <w:r w:rsidRPr="00461585">
              <w:rPr>
                <w:rFonts w:hint="eastAsia"/>
              </w:rPr>
              <w:t xml:space="preserve"> </w:t>
            </w:r>
            <w:r w:rsidRPr="00461585">
              <w:rPr>
                <w:rFonts w:hint="eastAsia"/>
              </w:rPr>
              <w:t>고려하지</w:t>
            </w:r>
            <w:r w:rsidRPr="00461585">
              <w:rPr>
                <w:rFonts w:hint="eastAsia"/>
              </w:rPr>
              <w:t xml:space="preserve"> </w:t>
            </w:r>
            <w:r w:rsidRPr="00461585">
              <w:rPr>
                <w:rFonts w:hint="eastAsia"/>
              </w:rPr>
              <w:t>아니한다</w:t>
            </w:r>
            <w:r w:rsidRPr="00461585">
              <w:rPr>
                <w:rFonts w:hint="eastAsia"/>
              </w:rPr>
              <w:t xml:space="preserve">. </w:t>
            </w:r>
            <w:r w:rsidRPr="00461585">
              <w:rPr>
                <w:rFonts w:hint="eastAsia"/>
              </w:rPr>
              <w:t>그러나</w:t>
            </w:r>
            <w:r w:rsidRPr="00461585">
              <w:rPr>
                <w:rFonts w:hint="eastAsia"/>
              </w:rPr>
              <w:t xml:space="preserve"> </w:t>
            </w:r>
            <w:r w:rsidRPr="00461585">
              <w:rPr>
                <w:rFonts w:hint="eastAsia"/>
              </w:rPr>
              <w:t>피해자가</w:t>
            </w:r>
            <w:r w:rsidRPr="00461585">
              <w:rPr>
                <w:rFonts w:hint="eastAsia"/>
              </w:rPr>
              <w:t xml:space="preserve"> </w:t>
            </w:r>
            <w:r w:rsidRPr="00461585">
              <w:rPr>
                <w:rFonts w:hint="eastAsia"/>
              </w:rPr>
              <w:t>그</w:t>
            </w:r>
            <w:r w:rsidRPr="00461585">
              <w:rPr>
                <w:rFonts w:hint="eastAsia"/>
              </w:rPr>
              <w:t xml:space="preserve"> </w:t>
            </w:r>
            <w:r w:rsidRPr="00461585">
              <w:rPr>
                <w:rFonts w:hint="eastAsia"/>
              </w:rPr>
              <w:t>물건을</w:t>
            </w:r>
            <w:r w:rsidRPr="00461585">
              <w:rPr>
                <w:rFonts w:hint="eastAsia"/>
              </w:rPr>
              <w:t xml:space="preserve"> </w:t>
            </w:r>
            <w:r w:rsidRPr="00461585">
              <w:rPr>
                <w:rFonts w:hint="eastAsia"/>
              </w:rPr>
              <w:t>대치</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수리한</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그러할</w:t>
            </w:r>
            <w:r w:rsidRPr="00461585">
              <w:rPr>
                <w:rFonts w:hint="eastAsia"/>
              </w:rPr>
              <w:t xml:space="preserve"> </w:t>
            </w:r>
            <w:r w:rsidRPr="00461585">
              <w:rPr>
                <w:rFonts w:hint="eastAsia"/>
              </w:rPr>
              <w:t>의도가</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경우에는</w:t>
            </w:r>
            <w:r w:rsidRPr="00461585">
              <w:rPr>
                <w:rFonts w:hint="eastAsia"/>
              </w:rPr>
              <w:t xml:space="preserve">, </w:t>
            </w:r>
            <w:r w:rsidRPr="00461585">
              <w:rPr>
                <w:rFonts w:hint="eastAsia"/>
              </w:rPr>
              <w:t>피해자는</w:t>
            </w:r>
            <w:r w:rsidRPr="00461585">
              <w:rPr>
                <w:rFonts w:hint="eastAsia"/>
              </w:rPr>
              <w:t xml:space="preserve"> </w:t>
            </w:r>
            <w:r w:rsidRPr="00461585">
              <w:rPr>
                <w:rFonts w:hint="eastAsia"/>
              </w:rPr>
              <w:t>그러한</w:t>
            </w:r>
            <w:r w:rsidRPr="00461585">
              <w:rPr>
                <w:rFonts w:hint="eastAsia"/>
              </w:rPr>
              <w:t xml:space="preserve"> </w:t>
            </w:r>
            <w:r w:rsidRPr="00461585">
              <w:rPr>
                <w:rFonts w:hint="eastAsia"/>
              </w:rPr>
              <w:t>행위가</w:t>
            </w:r>
            <w:r w:rsidRPr="00461585">
              <w:rPr>
                <w:rFonts w:hint="eastAsia"/>
              </w:rPr>
              <w:t xml:space="preserve"> </w:t>
            </w:r>
            <w:r w:rsidRPr="00461585">
              <w:rPr>
                <w:rFonts w:hint="eastAsia"/>
              </w:rPr>
              <w:t>합리적인</w:t>
            </w:r>
            <w:r w:rsidRPr="00461585">
              <w:rPr>
                <w:rFonts w:hint="eastAsia"/>
              </w:rPr>
              <w:t xml:space="preserve"> </w:t>
            </w:r>
            <w:r w:rsidRPr="00461585">
              <w:rPr>
                <w:rFonts w:hint="eastAsia"/>
              </w:rPr>
              <w:t>범위</w:t>
            </w:r>
            <w:r w:rsidRPr="00461585">
              <w:rPr>
                <w:rFonts w:hint="eastAsia"/>
              </w:rPr>
              <w:t xml:space="preserve"> </w:t>
            </w:r>
            <w:r w:rsidRPr="00461585">
              <w:rPr>
                <w:rFonts w:hint="eastAsia"/>
              </w:rPr>
              <w:t>내에서</w:t>
            </w:r>
            <w:r w:rsidRPr="00461585">
              <w:rPr>
                <w:rFonts w:hint="eastAsia"/>
              </w:rPr>
              <w:t xml:space="preserve"> </w:t>
            </w:r>
            <w:r w:rsidRPr="00461585">
              <w:rPr>
                <w:rFonts w:hint="eastAsia"/>
              </w:rPr>
              <w:t>더</w:t>
            </w:r>
            <w:r w:rsidRPr="00461585">
              <w:rPr>
                <w:rFonts w:hint="eastAsia"/>
              </w:rPr>
              <w:t xml:space="preserve"> </w:t>
            </w:r>
            <w:r w:rsidRPr="00461585">
              <w:rPr>
                <w:rFonts w:hint="eastAsia"/>
              </w:rPr>
              <w:t>많은</w:t>
            </w:r>
            <w:r w:rsidRPr="00461585">
              <w:rPr>
                <w:rFonts w:hint="eastAsia"/>
              </w:rPr>
              <w:t xml:space="preserve"> </w:t>
            </w:r>
            <w:r w:rsidRPr="00461585">
              <w:rPr>
                <w:rFonts w:hint="eastAsia"/>
              </w:rPr>
              <w:t>비용의</w:t>
            </w:r>
            <w:r w:rsidRPr="00461585">
              <w:rPr>
                <w:rFonts w:hint="eastAsia"/>
              </w:rPr>
              <w:t xml:space="preserve"> </w:t>
            </w:r>
            <w:r w:rsidRPr="00461585">
              <w:rPr>
                <w:rFonts w:hint="eastAsia"/>
              </w:rPr>
              <w:t>배상을</w:t>
            </w:r>
            <w:r w:rsidRPr="00461585">
              <w:rPr>
                <w:rFonts w:hint="eastAsia"/>
              </w:rPr>
              <w:t xml:space="preserve"> </w:t>
            </w:r>
            <w:r w:rsidRPr="00461585">
              <w:rPr>
                <w:rFonts w:hint="eastAsia"/>
              </w:rPr>
              <w:t>요구할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(2) Damages may also be awarded for loss of use of the thing, including conseque</w:t>
            </w:r>
            <w:r w:rsidRPr="00291466">
              <w:t>n</w:t>
            </w:r>
            <w:r w:rsidRPr="00291466">
              <w:t>tial losses such as loss of bus</w:t>
            </w:r>
            <w:r w:rsidRPr="00291466">
              <w:t>i</w:t>
            </w:r>
            <w:r w:rsidRPr="00291466">
              <w:t>ness.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해당</w:t>
            </w:r>
            <w:r w:rsidRPr="00461585">
              <w:rPr>
                <w:rFonts w:hint="eastAsia"/>
              </w:rPr>
              <w:t xml:space="preserve"> </w:t>
            </w:r>
            <w:r w:rsidRPr="00461585">
              <w:rPr>
                <w:rFonts w:hint="eastAsia"/>
              </w:rPr>
              <w:t>물건의</w:t>
            </w:r>
            <w:r w:rsidRPr="00461585">
              <w:rPr>
                <w:rFonts w:hint="eastAsia"/>
              </w:rPr>
              <w:t xml:space="preserve"> </w:t>
            </w:r>
            <w:r w:rsidRPr="00461585">
              <w:rPr>
                <w:rFonts w:hint="eastAsia"/>
              </w:rPr>
              <w:t>사용의</w:t>
            </w:r>
            <w:r w:rsidRPr="00461585">
              <w:rPr>
                <w:rFonts w:hint="eastAsia"/>
              </w:rPr>
              <w:t xml:space="preserve"> </w:t>
            </w:r>
            <w:r w:rsidRPr="00461585">
              <w:rPr>
                <w:rFonts w:hint="eastAsia"/>
              </w:rPr>
              <w:t>상실에</w:t>
            </w:r>
            <w:r w:rsidRPr="00461585">
              <w:rPr>
                <w:rFonts w:hint="eastAsia"/>
              </w:rPr>
              <w:t xml:space="preserve"> </w:t>
            </w:r>
            <w:r w:rsidRPr="00461585">
              <w:rPr>
                <w:rFonts w:hint="eastAsia"/>
              </w:rPr>
              <w:t>대하여도</w:t>
            </w:r>
            <w:r w:rsidRPr="00461585">
              <w:rPr>
                <w:rFonts w:hint="eastAsia"/>
              </w:rPr>
              <w:t xml:space="preserve"> </w:t>
            </w:r>
            <w:r w:rsidRPr="00461585">
              <w:rPr>
                <w:rFonts w:hint="eastAsia"/>
              </w:rPr>
              <w:t>손해배상이</w:t>
            </w:r>
            <w:r w:rsidRPr="00461585">
              <w:rPr>
                <w:rFonts w:hint="eastAsia"/>
              </w:rPr>
              <w:t xml:space="preserve"> </w:t>
            </w:r>
            <w:r w:rsidRPr="00461585">
              <w:rPr>
                <w:rFonts w:hint="eastAsia"/>
              </w:rPr>
              <w:t>명하여</w:t>
            </w:r>
            <w:r w:rsidRPr="00461585">
              <w:rPr>
                <w:rFonts w:hint="eastAsia"/>
              </w:rPr>
              <w:t xml:space="preserve"> </w:t>
            </w:r>
            <w:r w:rsidRPr="00461585">
              <w:rPr>
                <w:rFonts w:hint="eastAsia"/>
              </w:rPr>
              <w:t>질</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있으며</w:t>
            </w:r>
            <w:r w:rsidRPr="00461585">
              <w:rPr>
                <w:rFonts w:hint="eastAsia"/>
              </w:rPr>
              <w:t xml:space="preserve">, </w:t>
            </w:r>
            <w:r w:rsidRPr="00461585">
              <w:rPr>
                <w:rFonts w:hint="eastAsia"/>
              </w:rPr>
              <w:t>이러한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영업상의</w:t>
            </w:r>
            <w:r w:rsidRPr="00461585">
              <w:rPr>
                <w:rFonts w:hint="eastAsia"/>
              </w:rPr>
              <w:t xml:space="preserve"> </w:t>
            </w:r>
            <w:r w:rsidRPr="00461585">
              <w:rPr>
                <w:rFonts w:hint="eastAsia"/>
              </w:rPr>
              <w:t>손실과</w:t>
            </w:r>
            <w:r w:rsidRPr="00461585">
              <w:rPr>
                <w:rFonts w:hint="eastAsia"/>
              </w:rPr>
              <w:t xml:space="preserve"> </w:t>
            </w:r>
            <w:r w:rsidRPr="00461585">
              <w:rPr>
                <w:rFonts w:hint="eastAsia"/>
              </w:rPr>
              <w:t>같은</w:t>
            </w:r>
            <w:r w:rsidRPr="00461585">
              <w:rPr>
                <w:rFonts w:hint="eastAsia"/>
              </w:rPr>
              <w:t xml:space="preserve"> </w:t>
            </w:r>
            <w:r w:rsidRPr="00461585">
              <w:rPr>
                <w:rFonts w:hint="eastAsia"/>
              </w:rPr>
              <w:t>후속적</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포함한다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rPr>
            </w:pPr>
            <w:r w:rsidRPr="00291466">
              <w:rPr>
                <w:i/>
              </w:rPr>
              <w:t>Section 3. Non-pecuniary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3 </w:t>
            </w:r>
            <w:r w:rsidRPr="00461585">
              <w:rPr>
                <w:rFonts w:hint="eastAsia"/>
              </w:rPr>
              <w:t>관</w:t>
            </w:r>
            <w:r w:rsidRPr="00461585">
              <w:rPr>
                <w:rFonts w:hint="eastAsia"/>
              </w:rPr>
              <w:t xml:space="preserve">  </w:t>
            </w:r>
            <w:r w:rsidRPr="00461585">
              <w:rPr>
                <w:rFonts w:hint="eastAsia"/>
              </w:rPr>
              <w:t>비재산적</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배상</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10:301. Non-pecuniary damage</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10:301</w:t>
            </w:r>
            <w:r w:rsidRPr="00461585">
              <w:rPr>
                <w:rFonts w:hint="eastAsia"/>
              </w:rPr>
              <w:t>조</w:t>
            </w:r>
            <w:r w:rsidRPr="00461585">
              <w:rPr>
                <w:rFonts w:hint="eastAsia"/>
              </w:rPr>
              <w:t xml:space="preserve">  </w:t>
            </w:r>
            <w:r w:rsidRPr="00461585">
              <w:rPr>
                <w:rFonts w:hint="eastAsia"/>
              </w:rPr>
              <w:t>비재산적</w:t>
            </w:r>
            <w:r w:rsidRPr="00461585">
              <w:rPr>
                <w:rFonts w:hint="eastAsia"/>
              </w:rPr>
              <w:t xml:space="preserve"> </w:t>
            </w:r>
            <w:r w:rsidRPr="00461585">
              <w:rPr>
                <w:rFonts w:hint="eastAsia"/>
              </w:rPr>
              <w:t>손해</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(1) Considering the scope of its protection (Art</w:t>
            </w:r>
            <w:r w:rsidRPr="00291466">
              <w:t>i</w:t>
            </w:r>
            <w:r w:rsidRPr="00291466">
              <w:t>cle 2:102), the violation of an interest may justify co</w:t>
            </w:r>
            <w:r w:rsidRPr="00291466">
              <w:t>m</w:t>
            </w:r>
            <w:r w:rsidRPr="00291466">
              <w:t>pensation of non-pecuniary damage. This is the case in particular where the victim has su</w:t>
            </w:r>
            <w:r w:rsidRPr="00291466">
              <w:t>f</w:t>
            </w:r>
            <w:r w:rsidRPr="00291466">
              <w:t>fered pe</w:t>
            </w:r>
            <w:r w:rsidRPr="00291466">
              <w:t>r</w:t>
            </w:r>
            <w:r w:rsidRPr="00291466">
              <w:t>sonal injury; or injury to human dignity, liberty, or other personality rights. Non-pecuniary damage can also be the subject of compensation for pe</w:t>
            </w:r>
            <w:r w:rsidRPr="00291466">
              <w:t>r</w:t>
            </w:r>
            <w:r w:rsidRPr="00291466">
              <w:t>sons having a close relationship with a victim suffering a fatal or very serious non-fatal i</w:t>
            </w:r>
            <w:r w:rsidRPr="00291466">
              <w:t>n</w:t>
            </w:r>
            <w:r w:rsidRPr="00291466">
              <w:t>jury.</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(1) </w:t>
            </w:r>
            <w:r w:rsidRPr="00461585">
              <w:rPr>
                <w:rFonts w:hint="eastAsia"/>
              </w:rPr>
              <w:t>이익의</w:t>
            </w:r>
            <w:r w:rsidRPr="00461585">
              <w:rPr>
                <w:rFonts w:hint="eastAsia"/>
              </w:rPr>
              <w:t xml:space="preserve"> </w:t>
            </w:r>
            <w:r w:rsidRPr="00461585">
              <w:rPr>
                <w:rFonts w:hint="eastAsia"/>
              </w:rPr>
              <w:t>보호범위</w:t>
            </w:r>
            <w:r w:rsidRPr="00461585">
              <w:rPr>
                <w:rFonts w:hint="eastAsia"/>
              </w:rPr>
              <w:t>(</w:t>
            </w:r>
            <w:r w:rsidRPr="00461585">
              <w:rPr>
                <w:rFonts w:hint="eastAsia"/>
              </w:rPr>
              <w:t>제</w:t>
            </w:r>
            <w:r w:rsidRPr="00461585">
              <w:rPr>
                <w:rFonts w:hint="eastAsia"/>
              </w:rPr>
              <w:t>2:102</w:t>
            </w:r>
            <w:r w:rsidRPr="00461585">
              <w:rPr>
                <w:rFonts w:hint="eastAsia"/>
              </w:rPr>
              <w:t>조</w:t>
            </w:r>
            <w:r w:rsidRPr="00461585">
              <w:rPr>
                <w:rFonts w:hint="eastAsia"/>
              </w:rPr>
              <w:t>)</w:t>
            </w:r>
            <w:r w:rsidRPr="00461585">
              <w:rPr>
                <w:rFonts w:hint="eastAsia"/>
              </w:rPr>
              <w:t>에</w:t>
            </w:r>
            <w:r w:rsidRPr="00461585">
              <w:rPr>
                <w:rFonts w:hint="eastAsia"/>
              </w:rPr>
              <w:t xml:space="preserve"> </w:t>
            </w:r>
            <w:r w:rsidRPr="00461585">
              <w:rPr>
                <w:rFonts w:hint="eastAsia"/>
              </w:rPr>
              <w:t>비추어</w:t>
            </w:r>
            <w:r w:rsidRPr="00461585">
              <w:rPr>
                <w:rFonts w:hint="eastAsia"/>
              </w:rPr>
              <w:t xml:space="preserve"> </w:t>
            </w:r>
            <w:r w:rsidRPr="00461585">
              <w:rPr>
                <w:rFonts w:hint="eastAsia"/>
              </w:rPr>
              <w:t>어떤</w:t>
            </w:r>
            <w:r w:rsidRPr="00461585">
              <w:rPr>
                <w:rFonts w:hint="eastAsia"/>
              </w:rPr>
              <w:t xml:space="preserve"> </w:t>
            </w:r>
            <w:r w:rsidRPr="00461585">
              <w:rPr>
                <w:rFonts w:hint="eastAsia"/>
              </w:rPr>
              <w:t>이익의</w:t>
            </w:r>
            <w:r w:rsidRPr="00461585">
              <w:rPr>
                <w:rFonts w:hint="eastAsia"/>
              </w:rPr>
              <w:t xml:space="preserve"> </w:t>
            </w:r>
            <w:r w:rsidRPr="00461585">
              <w:rPr>
                <w:rFonts w:hint="eastAsia"/>
              </w:rPr>
              <w:t>침해는</w:t>
            </w:r>
            <w:r w:rsidRPr="00461585">
              <w:rPr>
                <w:rFonts w:hint="eastAsia"/>
              </w:rPr>
              <w:t xml:space="preserve"> </w:t>
            </w:r>
            <w:r w:rsidRPr="00461585">
              <w:rPr>
                <w:rFonts w:hint="eastAsia"/>
              </w:rPr>
              <w:t>비재산적</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배상을</w:t>
            </w:r>
            <w:r w:rsidRPr="00461585">
              <w:rPr>
                <w:rFonts w:hint="eastAsia"/>
              </w:rPr>
              <w:t xml:space="preserve"> </w:t>
            </w:r>
            <w:r w:rsidRPr="00461585">
              <w:rPr>
                <w:rFonts w:hint="eastAsia"/>
              </w:rPr>
              <w:t>정당화할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이는</w:t>
            </w:r>
            <w:r w:rsidRPr="00461585">
              <w:rPr>
                <w:rFonts w:hint="eastAsia"/>
              </w:rPr>
              <w:t xml:space="preserve"> </w:t>
            </w:r>
            <w:r w:rsidRPr="00461585">
              <w:rPr>
                <w:rFonts w:hint="eastAsia"/>
              </w:rPr>
              <w:t>특히</w:t>
            </w:r>
            <w:r w:rsidRPr="00461585">
              <w:rPr>
                <w:rFonts w:hint="eastAsia"/>
              </w:rPr>
              <w:t xml:space="preserve"> </w:t>
            </w:r>
            <w:r w:rsidRPr="00461585">
              <w:rPr>
                <w:rFonts w:hint="eastAsia"/>
              </w:rPr>
              <w:t>피해자가</w:t>
            </w:r>
            <w:r w:rsidRPr="00461585">
              <w:rPr>
                <w:rFonts w:hint="eastAsia"/>
              </w:rPr>
              <w:t xml:space="preserve"> </w:t>
            </w:r>
            <w:r w:rsidRPr="00461585">
              <w:rPr>
                <w:rFonts w:hint="eastAsia"/>
              </w:rPr>
              <w:t>인신</w:t>
            </w:r>
            <w:r w:rsidRPr="00461585">
              <w:rPr>
                <w:rFonts w:hint="eastAsia"/>
              </w:rPr>
              <w:t xml:space="preserve"> </w:t>
            </w:r>
            <w:r w:rsidRPr="00461585">
              <w:rPr>
                <w:rFonts w:hint="eastAsia"/>
              </w:rPr>
              <w:t>상해를</w:t>
            </w:r>
            <w:r w:rsidRPr="00461585">
              <w:rPr>
                <w:rFonts w:hint="eastAsia"/>
              </w:rPr>
              <w:t xml:space="preserve"> </w:t>
            </w:r>
            <w:r w:rsidRPr="00461585">
              <w:rPr>
                <w:rFonts w:hint="eastAsia"/>
              </w:rPr>
              <w:t>당하였거나</w:t>
            </w:r>
            <w:r w:rsidRPr="00461585">
              <w:rPr>
                <w:rFonts w:hint="eastAsia"/>
              </w:rPr>
              <w:t xml:space="preserve"> </w:t>
            </w:r>
            <w:r w:rsidRPr="00461585">
              <w:rPr>
                <w:rFonts w:hint="eastAsia"/>
              </w:rPr>
              <w:t>인간의</w:t>
            </w:r>
            <w:r w:rsidRPr="00461585">
              <w:rPr>
                <w:rFonts w:hint="eastAsia"/>
              </w:rPr>
              <w:t xml:space="preserve"> </w:t>
            </w:r>
            <w:r w:rsidRPr="00461585">
              <w:rPr>
                <w:rFonts w:hint="eastAsia"/>
              </w:rPr>
              <w:t>존엄성</w:t>
            </w:r>
            <w:r w:rsidRPr="00461585">
              <w:rPr>
                <w:rFonts w:hint="eastAsia"/>
              </w:rPr>
              <w:t xml:space="preserve">, </w:t>
            </w:r>
            <w:r w:rsidRPr="00461585">
              <w:rPr>
                <w:rFonts w:hint="eastAsia"/>
              </w:rPr>
              <w:t>자유</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기타</w:t>
            </w:r>
            <w:r w:rsidRPr="00461585">
              <w:rPr>
                <w:rFonts w:hint="eastAsia"/>
              </w:rPr>
              <w:t xml:space="preserve"> </w:t>
            </w:r>
            <w:r w:rsidRPr="00461585">
              <w:rPr>
                <w:rFonts w:hint="eastAsia"/>
              </w:rPr>
              <w:t>인격권을</w:t>
            </w:r>
            <w:r w:rsidRPr="00461585">
              <w:rPr>
                <w:rFonts w:hint="eastAsia"/>
              </w:rPr>
              <w:t xml:space="preserve"> </w:t>
            </w:r>
            <w:r w:rsidRPr="00461585">
              <w:rPr>
                <w:rFonts w:hint="eastAsia"/>
              </w:rPr>
              <w:t>침해</w:t>
            </w:r>
            <w:r w:rsidRPr="00461585">
              <w:rPr>
                <w:rFonts w:hint="eastAsia"/>
              </w:rPr>
              <w:t xml:space="preserve"> </w:t>
            </w:r>
            <w:r w:rsidRPr="00461585">
              <w:rPr>
                <w:rFonts w:hint="eastAsia"/>
              </w:rPr>
              <w:t>당한</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그러하다</w:t>
            </w:r>
            <w:r w:rsidRPr="00461585">
              <w:rPr>
                <w:rFonts w:hint="eastAsia"/>
              </w:rPr>
              <w:t xml:space="preserve">. </w:t>
            </w:r>
            <w:r w:rsidRPr="00461585">
              <w:rPr>
                <w:rFonts w:hint="eastAsia"/>
              </w:rPr>
              <w:t>피해자와</w:t>
            </w:r>
            <w:r w:rsidRPr="00461585">
              <w:rPr>
                <w:rFonts w:hint="eastAsia"/>
              </w:rPr>
              <w:t xml:space="preserve"> </w:t>
            </w:r>
            <w:r w:rsidRPr="00461585">
              <w:rPr>
                <w:rFonts w:hint="eastAsia"/>
              </w:rPr>
              <w:t>밀접한</w:t>
            </w:r>
            <w:r w:rsidRPr="00461585">
              <w:rPr>
                <w:rFonts w:hint="eastAsia"/>
              </w:rPr>
              <w:t xml:space="preserve"> </w:t>
            </w:r>
            <w:r w:rsidRPr="00461585">
              <w:rPr>
                <w:rFonts w:hint="eastAsia"/>
              </w:rPr>
              <w:t>관계에</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자가</w:t>
            </w:r>
            <w:r w:rsidRPr="00461585">
              <w:rPr>
                <w:rFonts w:hint="eastAsia"/>
              </w:rPr>
              <w:t xml:space="preserve"> </w:t>
            </w:r>
            <w:r w:rsidRPr="00461585">
              <w:rPr>
                <w:rFonts w:hint="eastAsia"/>
              </w:rPr>
              <w:t>피해자에게</w:t>
            </w:r>
            <w:r w:rsidRPr="00461585">
              <w:rPr>
                <w:rFonts w:hint="eastAsia"/>
              </w:rPr>
              <w:t xml:space="preserve"> </w:t>
            </w:r>
            <w:r w:rsidRPr="00461585">
              <w:rPr>
                <w:rFonts w:hint="eastAsia"/>
              </w:rPr>
              <w:t>사망</w:t>
            </w:r>
            <w:r w:rsidRPr="00461585">
              <w:rPr>
                <w:rFonts w:hint="eastAsia"/>
              </w:rPr>
              <w:t xml:space="preserve"> </w:t>
            </w:r>
            <w:r w:rsidRPr="00461585">
              <w:rPr>
                <w:rFonts w:hint="eastAsia"/>
              </w:rPr>
              <w:t>혹은</w:t>
            </w:r>
            <w:r w:rsidRPr="00461585">
              <w:rPr>
                <w:rFonts w:hint="eastAsia"/>
              </w:rPr>
              <w:t xml:space="preserve"> </w:t>
            </w:r>
            <w:r w:rsidRPr="00461585">
              <w:rPr>
                <w:rFonts w:hint="eastAsia"/>
              </w:rPr>
              <w:t>심각한</w:t>
            </w:r>
            <w:r w:rsidRPr="00461585">
              <w:rPr>
                <w:rFonts w:hint="eastAsia"/>
              </w:rPr>
              <w:t xml:space="preserve"> </w:t>
            </w:r>
            <w:r w:rsidRPr="00461585">
              <w:rPr>
                <w:rFonts w:hint="eastAsia"/>
              </w:rPr>
              <w:t>인신상해를</w:t>
            </w:r>
            <w:r w:rsidRPr="00461585">
              <w:rPr>
                <w:rFonts w:hint="eastAsia"/>
              </w:rPr>
              <w:t xml:space="preserve"> </w:t>
            </w:r>
            <w:r w:rsidRPr="00461585">
              <w:rPr>
                <w:rFonts w:hint="eastAsia"/>
              </w:rPr>
              <w:t>야기한</w:t>
            </w:r>
            <w:r w:rsidRPr="00461585">
              <w:rPr>
                <w:rFonts w:hint="eastAsia"/>
              </w:rPr>
              <w:t xml:space="preserve"> </w:t>
            </w:r>
            <w:r w:rsidRPr="00461585">
              <w:rPr>
                <w:rFonts w:hint="eastAsia"/>
              </w:rPr>
              <w:t>경우에도</w:t>
            </w:r>
            <w:r w:rsidRPr="00461585">
              <w:rPr>
                <w:rFonts w:hint="eastAsia"/>
              </w:rPr>
              <w:t xml:space="preserve"> </w:t>
            </w:r>
            <w:r w:rsidRPr="00461585">
              <w:rPr>
                <w:rFonts w:hint="eastAsia"/>
              </w:rPr>
              <w:t>비재산적</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배상이</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내용으로</w:t>
            </w:r>
            <w:r w:rsidRPr="00461585">
              <w:rPr>
                <w:rFonts w:hint="eastAsia"/>
              </w:rPr>
              <w:t xml:space="preserve"> </w:t>
            </w:r>
            <w:r w:rsidRPr="00461585">
              <w:rPr>
                <w:rFonts w:hint="eastAsia"/>
              </w:rPr>
              <w:t>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lastRenderedPageBreak/>
              <w:t>(2) In general, in the assessment of such da</w:t>
            </w:r>
            <w:r w:rsidRPr="00291466">
              <w:t>m</w:t>
            </w:r>
            <w:r w:rsidRPr="00291466">
              <w:t>ages, all circumstances of the case, including the gravity, duration and consequences of the grie</w:t>
            </w:r>
            <w:r w:rsidRPr="00291466">
              <w:t>v</w:t>
            </w:r>
            <w:r w:rsidRPr="00291466">
              <w:t>ance, have to be taken into account. The degree of the tortfeasor’s fault is to be taken into account only where it significantly contributes to the grievance of the victim.</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(2) </w:t>
            </w:r>
            <w:r w:rsidRPr="00461585">
              <w:rPr>
                <w:rFonts w:hint="eastAsia"/>
              </w:rPr>
              <w:t>일반적으로</w:t>
            </w:r>
            <w:r w:rsidRPr="00461585">
              <w:rPr>
                <w:rFonts w:hint="eastAsia"/>
              </w:rPr>
              <w:t xml:space="preserve"> </w:t>
            </w:r>
            <w:r w:rsidRPr="00461585">
              <w:rPr>
                <w:rFonts w:hint="eastAsia"/>
              </w:rPr>
              <w:t>이러한</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사정함에</w:t>
            </w:r>
            <w:r w:rsidRPr="00461585">
              <w:rPr>
                <w:rFonts w:hint="eastAsia"/>
              </w:rPr>
              <w:t xml:space="preserve"> </w:t>
            </w:r>
            <w:r w:rsidRPr="00461585">
              <w:rPr>
                <w:rFonts w:hint="eastAsia"/>
              </w:rPr>
              <w:t>있어서는</w:t>
            </w:r>
            <w:r w:rsidRPr="00461585">
              <w:rPr>
                <w:rFonts w:hint="eastAsia"/>
              </w:rPr>
              <w:t xml:space="preserve"> </w:t>
            </w:r>
            <w:r w:rsidRPr="00461585">
              <w:rPr>
                <w:rFonts w:hint="eastAsia"/>
              </w:rPr>
              <w:t>침해의</w:t>
            </w:r>
            <w:r w:rsidRPr="00461585">
              <w:rPr>
                <w:rFonts w:hint="eastAsia"/>
              </w:rPr>
              <w:t xml:space="preserve"> </w:t>
            </w:r>
            <w:r w:rsidRPr="00461585">
              <w:rPr>
                <w:rFonts w:hint="eastAsia"/>
              </w:rPr>
              <w:t>중대성</w:t>
            </w:r>
            <w:r w:rsidRPr="00461585">
              <w:rPr>
                <w:rFonts w:hint="eastAsia"/>
              </w:rPr>
              <w:t xml:space="preserve">, </w:t>
            </w:r>
            <w:r w:rsidRPr="00461585">
              <w:rPr>
                <w:rFonts w:hint="eastAsia"/>
              </w:rPr>
              <w:t>지속성</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w:t>
            </w:r>
            <w:r w:rsidRPr="00461585">
              <w:rPr>
                <w:rFonts w:hint="eastAsia"/>
              </w:rPr>
              <w:t xml:space="preserve"> </w:t>
            </w:r>
            <w:r w:rsidRPr="00461585">
              <w:rPr>
                <w:rFonts w:hint="eastAsia"/>
              </w:rPr>
              <w:t>결과를</w:t>
            </w:r>
            <w:r w:rsidRPr="00461585">
              <w:rPr>
                <w:rFonts w:hint="eastAsia"/>
              </w:rPr>
              <w:t xml:space="preserve"> </w:t>
            </w:r>
            <w:r w:rsidRPr="00461585">
              <w:rPr>
                <w:rFonts w:hint="eastAsia"/>
              </w:rPr>
              <w:t>포함하여</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사안의</w:t>
            </w:r>
            <w:r w:rsidRPr="00461585">
              <w:rPr>
                <w:rFonts w:hint="eastAsia"/>
              </w:rPr>
              <w:t xml:space="preserve"> </w:t>
            </w:r>
            <w:r w:rsidRPr="00461585">
              <w:rPr>
                <w:rFonts w:hint="eastAsia"/>
              </w:rPr>
              <w:t>제반사정을</w:t>
            </w:r>
            <w:r w:rsidRPr="00461585">
              <w:rPr>
                <w:rFonts w:hint="eastAsia"/>
              </w:rPr>
              <w:t xml:space="preserve"> </w:t>
            </w:r>
            <w:r w:rsidRPr="00461585">
              <w:rPr>
                <w:rFonts w:hint="eastAsia"/>
              </w:rPr>
              <w:t>고려하여야</w:t>
            </w:r>
            <w:r w:rsidRPr="00461585">
              <w:rPr>
                <w:rFonts w:hint="eastAsia"/>
              </w:rPr>
              <w:t xml:space="preserve"> </w:t>
            </w:r>
            <w:r w:rsidRPr="00461585">
              <w:rPr>
                <w:rFonts w:hint="eastAsia"/>
              </w:rPr>
              <w:t>한다</w:t>
            </w:r>
            <w:r w:rsidRPr="00461585">
              <w:rPr>
                <w:rFonts w:hint="eastAsia"/>
              </w:rPr>
              <w:t xml:space="preserve">. </w:t>
            </w:r>
            <w:r w:rsidRPr="00461585">
              <w:rPr>
                <w:rFonts w:hint="eastAsia"/>
              </w:rPr>
              <w:t>불법행위자의</w:t>
            </w:r>
            <w:r w:rsidRPr="00461585">
              <w:rPr>
                <w:rFonts w:hint="eastAsia"/>
              </w:rPr>
              <w:t xml:space="preserve"> </w:t>
            </w:r>
            <w:r w:rsidRPr="00461585">
              <w:rPr>
                <w:rFonts w:hint="eastAsia"/>
              </w:rPr>
              <w:t>과실의</w:t>
            </w:r>
            <w:r w:rsidRPr="00461585">
              <w:rPr>
                <w:rFonts w:hint="eastAsia"/>
              </w:rPr>
              <w:t xml:space="preserve"> </w:t>
            </w:r>
            <w:r w:rsidRPr="00461585">
              <w:rPr>
                <w:rFonts w:hint="eastAsia"/>
              </w:rPr>
              <w:t>정도는</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침해에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그</w:t>
            </w:r>
            <w:r w:rsidRPr="00461585">
              <w:rPr>
                <w:rFonts w:hint="eastAsia"/>
              </w:rPr>
              <w:t xml:space="preserve"> </w:t>
            </w:r>
            <w:r w:rsidRPr="00461585">
              <w:rPr>
                <w:rFonts w:hint="eastAsia"/>
              </w:rPr>
              <w:t>기여가</w:t>
            </w:r>
            <w:r w:rsidRPr="00461585">
              <w:rPr>
                <w:rFonts w:hint="eastAsia"/>
              </w:rPr>
              <w:t xml:space="preserve"> </w:t>
            </w:r>
            <w:r w:rsidRPr="00461585">
              <w:rPr>
                <w:rFonts w:hint="eastAsia"/>
              </w:rPr>
              <w:t>명백할</w:t>
            </w:r>
            <w:r w:rsidRPr="00461585">
              <w:rPr>
                <w:rFonts w:hint="eastAsia"/>
              </w:rPr>
              <w:t xml:space="preserve"> </w:t>
            </w:r>
            <w:r w:rsidRPr="00461585">
              <w:rPr>
                <w:rFonts w:hint="eastAsia"/>
              </w:rPr>
              <w:t>경우에만</w:t>
            </w:r>
            <w:r w:rsidRPr="00461585">
              <w:rPr>
                <w:rFonts w:hint="eastAsia"/>
              </w:rPr>
              <w:t xml:space="preserve"> </w:t>
            </w:r>
            <w:r w:rsidRPr="00461585">
              <w:rPr>
                <w:rFonts w:hint="eastAsia"/>
              </w:rPr>
              <w:t>고려한다</w:t>
            </w:r>
            <w:r w:rsidRPr="00461585">
              <w:rPr>
                <w:rFonts w:hint="eastAsia"/>
              </w:rPr>
              <w:t>.</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
              <w:suppressAutoHyphens/>
              <w:wordWrap/>
            </w:pPr>
            <w:r w:rsidRPr="00291466">
              <w:t>(3) In cases of personal injury, non-pecuniary damage corresponds to the suffering of the vi</w:t>
            </w:r>
            <w:r w:rsidRPr="00291466">
              <w:t>c</w:t>
            </w:r>
            <w:r w:rsidRPr="00291466">
              <w:t>tim and the impairment of his bodily or mental health. In assessing damages (including da</w:t>
            </w:r>
            <w:r w:rsidRPr="00291466">
              <w:t>m</w:t>
            </w:r>
            <w:r w:rsidRPr="00291466">
              <w:t>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Pr="00461585" w:rsidRDefault="00A96FFB" w:rsidP="002C0CDB">
            <w:pPr>
              <w:pStyle w:val="Translation"/>
              <w:suppressAutoHyphens/>
              <w:wordWrap/>
              <w:rPr>
                <w:rFonts w:hint="eastAsia"/>
              </w:rPr>
            </w:pPr>
            <w:r w:rsidRPr="00461585">
              <w:rPr>
                <w:rFonts w:hint="eastAsia"/>
              </w:rPr>
              <w:t xml:space="preserve">(3) </w:t>
            </w:r>
            <w:r w:rsidRPr="00461585">
              <w:rPr>
                <w:rFonts w:hint="eastAsia"/>
              </w:rPr>
              <w:t>인신</w:t>
            </w:r>
            <w:r w:rsidRPr="00461585">
              <w:rPr>
                <w:rFonts w:hint="eastAsia"/>
              </w:rPr>
              <w:t xml:space="preserve"> </w:t>
            </w:r>
            <w:r w:rsidRPr="00461585">
              <w:rPr>
                <w:rFonts w:hint="eastAsia"/>
              </w:rPr>
              <w:t>상해의</w:t>
            </w:r>
            <w:r w:rsidRPr="00461585">
              <w:rPr>
                <w:rFonts w:hint="eastAsia"/>
              </w:rPr>
              <w:t xml:space="preserve"> </w:t>
            </w:r>
            <w:r w:rsidRPr="00461585">
              <w:rPr>
                <w:rFonts w:hint="eastAsia"/>
              </w:rPr>
              <w:t>경우</w:t>
            </w:r>
            <w:r w:rsidRPr="00461585">
              <w:rPr>
                <w:rFonts w:hint="eastAsia"/>
              </w:rPr>
              <w:t xml:space="preserve"> </w:t>
            </w:r>
            <w:r w:rsidRPr="00461585">
              <w:rPr>
                <w:rFonts w:hint="eastAsia"/>
              </w:rPr>
              <w:t>비재산적</w:t>
            </w:r>
            <w:r w:rsidRPr="00461585">
              <w:rPr>
                <w:rFonts w:hint="eastAsia"/>
              </w:rPr>
              <w:t xml:space="preserve"> </w:t>
            </w:r>
            <w:r w:rsidRPr="00461585">
              <w:rPr>
                <w:rFonts w:hint="eastAsia"/>
              </w:rPr>
              <w:t>손해는</w:t>
            </w:r>
            <w:r w:rsidRPr="00461585">
              <w:rPr>
                <w:rFonts w:hint="eastAsia"/>
              </w:rPr>
              <w:t xml:space="preserve"> </w:t>
            </w:r>
            <w:r w:rsidRPr="00461585">
              <w:rPr>
                <w:rFonts w:hint="eastAsia"/>
              </w:rPr>
              <w:t>피해자의</w:t>
            </w:r>
            <w:r w:rsidRPr="00461585">
              <w:rPr>
                <w:rFonts w:hint="eastAsia"/>
              </w:rPr>
              <w:t xml:space="preserve"> </w:t>
            </w:r>
            <w:r w:rsidRPr="00461585">
              <w:rPr>
                <w:rFonts w:hint="eastAsia"/>
              </w:rPr>
              <w:t>고통</w:t>
            </w:r>
            <w:r w:rsidRPr="00461585">
              <w:rPr>
                <w:rFonts w:hint="eastAsia"/>
              </w:rPr>
              <w:t xml:space="preserve"> </w:t>
            </w:r>
            <w:r w:rsidRPr="00461585">
              <w:rPr>
                <w:rFonts w:hint="eastAsia"/>
              </w:rPr>
              <w:t>및</w:t>
            </w:r>
            <w:r w:rsidRPr="00461585">
              <w:rPr>
                <w:rFonts w:hint="eastAsia"/>
              </w:rPr>
              <w:t xml:space="preserve"> </w:t>
            </w:r>
            <w:r w:rsidRPr="00461585">
              <w:rPr>
                <w:rFonts w:hint="eastAsia"/>
              </w:rPr>
              <w:t>그의</w:t>
            </w:r>
            <w:r w:rsidRPr="00461585">
              <w:rPr>
                <w:rFonts w:hint="eastAsia"/>
              </w:rPr>
              <w:t xml:space="preserve"> </w:t>
            </w:r>
            <w:r w:rsidRPr="00461585">
              <w:rPr>
                <w:rFonts w:hint="eastAsia"/>
              </w:rPr>
              <w:t>육체적</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정신적</w:t>
            </w:r>
            <w:r w:rsidRPr="00461585">
              <w:rPr>
                <w:rFonts w:hint="eastAsia"/>
              </w:rPr>
              <w:t xml:space="preserve"> </w:t>
            </w:r>
            <w:r w:rsidRPr="00461585">
              <w:rPr>
                <w:rFonts w:hint="eastAsia"/>
              </w:rPr>
              <w:t>건강에</w:t>
            </w:r>
            <w:r w:rsidRPr="00461585">
              <w:rPr>
                <w:rFonts w:hint="eastAsia"/>
              </w:rPr>
              <w:t xml:space="preserve"> </w:t>
            </w:r>
            <w:r w:rsidRPr="00461585">
              <w:rPr>
                <w:rFonts w:hint="eastAsia"/>
              </w:rPr>
              <w:t>대한</w:t>
            </w:r>
            <w:r w:rsidRPr="00461585">
              <w:rPr>
                <w:rFonts w:hint="eastAsia"/>
              </w:rPr>
              <w:t xml:space="preserve"> </w:t>
            </w:r>
            <w:r w:rsidRPr="00461585">
              <w:rPr>
                <w:rFonts w:hint="eastAsia"/>
              </w:rPr>
              <w:t>침해에</w:t>
            </w:r>
            <w:r w:rsidRPr="00461585">
              <w:rPr>
                <w:rFonts w:hint="eastAsia"/>
              </w:rPr>
              <w:t xml:space="preserve"> </w:t>
            </w:r>
            <w:r w:rsidRPr="00461585">
              <w:rPr>
                <w:rFonts w:hint="eastAsia"/>
              </w:rPr>
              <w:t>상응하여</w:t>
            </w:r>
            <w:r w:rsidRPr="00461585">
              <w:rPr>
                <w:rFonts w:hint="eastAsia"/>
              </w:rPr>
              <w:t xml:space="preserve"> </w:t>
            </w:r>
            <w:r w:rsidRPr="00461585">
              <w:rPr>
                <w:rFonts w:hint="eastAsia"/>
              </w:rPr>
              <w:t>결정한다</w:t>
            </w:r>
            <w:r w:rsidRPr="00461585">
              <w:rPr>
                <w:rFonts w:hint="eastAsia"/>
              </w:rPr>
              <w:t>. (</w:t>
            </w:r>
            <w:r w:rsidRPr="00461585">
              <w:rPr>
                <w:rFonts w:hint="eastAsia"/>
              </w:rPr>
              <w:t>사망한</w:t>
            </w:r>
            <w:r w:rsidRPr="00461585">
              <w:rPr>
                <w:rFonts w:hint="eastAsia"/>
              </w:rPr>
              <w:t xml:space="preserve"> </w:t>
            </w:r>
            <w:r w:rsidRPr="00461585">
              <w:rPr>
                <w:rFonts w:hint="eastAsia"/>
              </w:rPr>
              <w:t>또는</w:t>
            </w:r>
            <w:r w:rsidRPr="00461585">
              <w:rPr>
                <w:rFonts w:hint="eastAsia"/>
              </w:rPr>
              <w:t xml:space="preserve"> </w:t>
            </w:r>
            <w:r w:rsidRPr="00461585">
              <w:rPr>
                <w:rFonts w:hint="eastAsia"/>
              </w:rPr>
              <w:t>심각한</w:t>
            </w:r>
            <w:r w:rsidRPr="00461585">
              <w:rPr>
                <w:rFonts w:hint="eastAsia"/>
              </w:rPr>
              <w:t xml:space="preserve"> </w:t>
            </w:r>
            <w:r w:rsidRPr="00461585">
              <w:rPr>
                <w:rFonts w:hint="eastAsia"/>
              </w:rPr>
              <w:t>인신상해를</w:t>
            </w:r>
            <w:r w:rsidRPr="00461585">
              <w:rPr>
                <w:rFonts w:hint="eastAsia"/>
              </w:rPr>
              <w:t xml:space="preserve"> </w:t>
            </w:r>
            <w:r w:rsidRPr="00461585">
              <w:rPr>
                <w:rFonts w:hint="eastAsia"/>
              </w:rPr>
              <w:t>당한</w:t>
            </w:r>
            <w:r w:rsidRPr="00461585">
              <w:rPr>
                <w:rFonts w:hint="eastAsia"/>
              </w:rPr>
              <w:t xml:space="preserve"> </w:t>
            </w:r>
            <w:r w:rsidRPr="00461585">
              <w:rPr>
                <w:rFonts w:hint="eastAsia"/>
              </w:rPr>
              <w:t>피해자와</w:t>
            </w:r>
            <w:r w:rsidRPr="00461585">
              <w:rPr>
                <w:rFonts w:hint="eastAsia"/>
              </w:rPr>
              <w:t xml:space="preserve"> </w:t>
            </w:r>
            <w:r w:rsidRPr="00461585">
              <w:rPr>
                <w:rFonts w:hint="eastAsia"/>
              </w:rPr>
              <w:t>긴밀한</w:t>
            </w:r>
            <w:r w:rsidRPr="00461585">
              <w:rPr>
                <w:rFonts w:hint="eastAsia"/>
              </w:rPr>
              <w:t xml:space="preserve"> </w:t>
            </w:r>
            <w:r w:rsidRPr="00461585">
              <w:rPr>
                <w:rFonts w:hint="eastAsia"/>
              </w:rPr>
              <w:t>관계에</w:t>
            </w:r>
            <w:r w:rsidRPr="00461585">
              <w:rPr>
                <w:rFonts w:hint="eastAsia"/>
              </w:rPr>
              <w:t xml:space="preserve"> </w:t>
            </w:r>
            <w:r w:rsidRPr="00461585">
              <w:rPr>
                <w:rFonts w:hint="eastAsia"/>
              </w:rPr>
              <w:t>있는</w:t>
            </w:r>
            <w:r w:rsidRPr="00461585">
              <w:rPr>
                <w:rFonts w:hint="eastAsia"/>
              </w:rPr>
              <w:t xml:space="preserve"> </w:t>
            </w:r>
            <w:r w:rsidRPr="00461585">
              <w:rPr>
                <w:rFonts w:hint="eastAsia"/>
              </w:rPr>
              <w:t>자의</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포함하여</w:t>
            </w:r>
            <w:r w:rsidRPr="00461585">
              <w:rPr>
                <w:rFonts w:hint="eastAsia"/>
              </w:rPr>
              <w:t xml:space="preserve">) </w:t>
            </w:r>
            <w:r w:rsidRPr="00461585">
              <w:rPr>
                <w:rFonts w:hint="eastAsia"/>
              </w:rPr>
              <w:t>손해를</w:t>
            </w:r>
            <w:r w:rsidRPr="00461585">
              <w:rPr>
                <w:rFonts w:hint="eastAsia"/>
              </w:rPr>
              <w:t xml:space="preserve"> </w:t>
            </w:r>
            <w:r w:rsidRPr="00461585">
              <w:rPr>
                <w:rFonts w:hint="eastAsia"/>
              </w:rPr>
              <w:t>사정함에</w:t>
            </w:r>
            <w:r w:rsidRPr="00461585">
              <w:rPr>
                <w:rFonts w:hint="eastAsia"/>
              </w:rPr>
              <w:t xml:space="preserve"> </w:t>
            </w:r>
            <w:r w:rsidRPr="00461585">
              <w:rPr>
                <w:rFonts w:hint="eastAsia"/>
              </w:rPr>
              <w:t>있어서는</w:t>
            </w:r>
            <w:r w:rsidRPr="00461585">
              <w:rPr>
                <w:rFonts w:hint="eastAsia"/>
              </w:rPr>
              <w:t xml:space="preserve"> </w:t>
            </w:r>
            <w:r w:rsidRPr="00461585">
              <w:rPr>
                <w:rFonts w:hint="eastAsia"/>
              </w:rPr>
              <w:t>객관적으로</w:t>
            </w:r>
            <w:r w:rsidRPr="00461585">
              <w:rPr>
                <w:rFonts w:hint="eastAsia"/>
              </w:rPr>
              <w:t xml:space="preserve"> </w:t>
            </w:r>
            <w:r w:rsidRPr="00461585">
              <w:rPr>
                <w:rFonts w:hint="eastAsia"/>
              </w:rPr>
              <w:t>비교</w:t>
            </w:r>
            <w:r w:rsidRPr="00461585">
              <w:rPr>
                <w:rFonts w:hint="eastAsia"/>
              </w:rPr>
              <w:t xml:space="preserve"> </w:t>
            </w:r>
            <w:r w:rsidRPr="00461585">
              <w:rPr>
                <w:rFonts w:hint="eastAsia"/>
              </w:rPr>
              <w:t>가능한</w:t>
            </w:r>
            <w:r w:rsidRPr="00461585">
              <w:rPr>
                <w:rFonts w:hint="eastAsia"/>
              </w:rPr>
              <w:t xml:space="preserve"> </w:t>
            </w:r>
            <w:r w:rsidRPr="00461585">
              <w:rPr>
                <w:rFonts w:hint="eastAsia"/>
              </w:rPr>
              <w:t>손해에</w:t>
            </w:r>
            <w:r w:rsidRPr="00461585">
              <w:rPr>
                <w:rFonts w:hint="eastAsia"/>
              </w:rPr>
              <w:t xml:space="preserve"> </w:t>
            </w:r>
            <w:r w:rsidRPr="00461585">
              <w:rPr>
                <w:rFonts w:hint="eastAsia"/>
              </w:rPr>
              <w:t>대하여</w:t>
            </w:r>
            <w:r w:rsidRPr="00461585">
              <w:rPr>
                <w:rFonts w:hint="eastAsia"/>
              </w:rPr>
              <w:t xml:space="preserve"> </w:t>
            </w:r>
            <w:r w:rsidRPr="00461585">
              <w:rPr>
                <w:rFonts w:hint="eastAsia"/>
              </w:rPr>
              <w:t>유사한</w:t>
            </w:r>
            <w:r w:rsidRPr="00461585">
              <w:rPr>
                <w:rFonts w:hint="eastAsia"/>
              </w:rPr>
              <w:t xml:space="preserve"> </w:t>
            </w:r>
            <w:r w:rsidRPr="00461585">
              <w:rPr>
                <w:rFonts w:hint="eastAsia"/>
              </w:rPr>
              <w:t>금액이</w:t>
            </w:r>
            <w:r w:rsidRPr="00461585">
              <w:rPr>
                <w:rFonts w:hint="eastAsia"/>
              </w:rPr>
              <w:t xml:space="preserve"> </w:t>
            </w:r>
            <w:r w:rsidRPr="00461585">
              <w:rPr>
                <w:rFonts w:hint="eastAsia"/>
              </w:rPr>
              <w:t>인정되어야</w:t>
            </w:r>
            <w:r w:rsidRPr="00461585">
              <w:rPr>
                <w:rFonts w:hint="eastAsia"/>
              </w:rPr>
              <w:t xml:space="preserve"> </w:t>
            </w:r>
            <w:r w:rsidRPr="00461585">
              <w:rPr>
                <w:rFonts w:hint="eastAsia"/>
              </w:rPr>
              <w:t>한다</w:t>
            </w:r>
            <w:r w:rsidRPr="00461585">
              <w:rPr>
                <w:rFonts w:hint="eastAsia"/>
              </w:rPr>
              <w:t xml:space="preserve">. </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rPr>
                <w:i/>
              </w:rPr>
            </w:pPr>
            <w:r w:rsidRPr="00291466">
              <w:rPr>
                <w:i/>
              </w:rPr>
              <w:t>Section 4. Reduction of damages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 xml:space="preserve"> 4 </w:t>
            </w:r>
            <w:r w:rsidRPr="00461585">
              <w:rPr>
                <w:rFonts w:hint="eastAsia"/>
              </w:rPr>
              <w:t>관</w:t>
            </w:r>
            <w:r w:rsidRPr="00461585">
              <w:rPr>
                <w:rFonts w:hint="eastAsia"/>
              </w:rPr>
              <w:t xml:space="preserve">  </w:t>
            </w:r>
            <w:r w:rsidR="00010FCB" w:rsidRPr="00461585">
              <w:rPr>
                <w:rFonts w:hint="eastAsia"/>
              </w:rPr>
              <w:t>손해배상의</w:t>
            </w:r>
            <w:r w:rsidR="00010FCB" w:rsidRPr="00461585">
              <w:rPr>
                <w:rFonts w:hint="eastAsia"/>
              </w:rPr>
              <w:t xml:space="preserve"> </w:t>
            </w:r>
            <w:r w:rsidR="00010FCB" w:rsidRPr="00461585">
              <w:rPr>
                <w:rFonts w:hint="eastAsia"/>
              </w:rPr>
              <w:t>경감</w:t>
            </w:r>
          </w:p>
        </w:tc>
      </w:tr>
      <w:tr w:rsidR="00A96FFB" w:rsidRPr="00291466">
        <w:trPr>
          <w:cantSplit/>
        </w:trPr>
        <w:tc>
          <w:tcPr>
            <w:tcW w:w="4366" w:type="dxa"/>
            <w:tcBorders>
              <w:top w:val="nil"/>
              <w:left w:val="nil"/>
              <w:bottom w:val="nil"/>
              <w:right w:val="nil"/>
            </w:tcBorders>
          </w:tcPr>
          <w:p w:rsidR="00A96FFB" w:rsidRPr="00291466" w:rsidRDefault="00A96FFB" w:rsidP="002C0CDB">
            <w:pPr>
              <w:pStyle w:val="OriginalHeader"/>
              <w:suppressAutoHyphens/>
              <w:wordWrap/>
            </w:pPr>
            <w:r w:rsidRPr="00291466">
              <w:t>Art. 10:401. Reduction of damages</w:t>
            </w:r>
          </w:p>
        </w:tc>
        <w:tc>
          <w:tcPr>
            <w:tcW w:w="340" w:type="dxa"/>
            <w:tcBorders>
              <w:top w:val="nil"/>
              <w:left w:val="nil"/>
              <w:bottom w:val="nil"/>
              <w:right w:val="nil"/>
            </w:tcBorders>
          </w:tcPr>
          <w:p w:rsidR="00A96FFB" w:rsidRPr="00406B20" w:rsidRDefault="00A96FFB" w:rsidP="002C0CDB">
            <w:pPr>
              <w:pStyle w:val="TranslationHeader"/>
              <w:suppressAutoHyphens/>
              <w:wordWrap/>
            </w:pPr>
          </w:p>
        </w:tc>
        <w:tc>
          <w:tcPr>
            <w:tcW w:w="4366" w:type="dxa"/>
            <w:tcBorders>
              <w:top w:val="nil"/>
              <w:left w:val="nil"/>
              <w:bottom w:val="nil"/>
              <w:right w:val="nil"/>
            </w:tcBorders>
          </w:tcPr>
          <w:p w:rsidR="00A96FFB" w:rsidRPr="00461585" w:rsidRDefault="00A96FFB" w:rsidP="002C0CDB">
            <w:pPr>
              <w:pStyle w:val="TranslationHeader"/>
              <w:suppressAutoHyphens/>
              <w:wordWrap/>
              <w:rPr>
                <w:rFonts w:hint="eastAsia"/>
              </w:rPr>
            </w:pPr>
            <w:r w:rsidRPr="00461585">
              <w:rPr>
                <w:rFonts w:hint="eastAsia"/>
              </w:rPr>
              <w:t>제</w:t>
            </w:r>
            <w:r w:rsidRPr="00461585">
              <w:rPr>
                <w:rFonts w:hint="eastAsia"/>
              </w:rPr>
              <w:t>10:401</w:t>
            </w:r>
            <w:r w:rsidRPr="00461585">
              <w:rPr>
                <w:rFonts w:hint="eastAsia"/>
              </w:rPr>
              <w:t>조</w:t>
            </w:r>
            <w:r w:rsidRPr="00461585">
              <w:rPr>
                <w:rFonts w:hint="eastAsia"/>
              </w:rPr>
              <w:t xml:space="preserve">  </w:t>
            </w:r>
            <w:r w:rsidRPr="00461585">
              <w:rPr>
                <w:rFonts w:hint="eastAsia"/>
              </w:rPr>
              <w:t>손해배상의</w:t>
            </w:r>
            <w:r w:rsidRPr="00461585">
              <w:rPr>
                <w:rFonts w:hint="eastAsia"/>
              </w:rPr>
              <w:t xml:space="preserve"> </w:t>
            </w:r>
            <w:r w:rsidRPr="00461585">
              <w:rPr>
                <w:rFonts w:hint="eastAsia"/>
              </w:rPr>
              <w:t>경감</w:t>
            </w:r>
          </w:p>
        </w:tc>
      </w:tr>
      <w:tr w:rsidR="00A96FFB">
        <w:trPr>
          <w:cantSplit/>
        </w:trPr>
        <w:tc>
          <w:tcPr>
            <w:tcW w:w="4366" w:type="dxa"/>
            <w:tcBorders>
              <w:top w:val="nil"/>
              <w:left w:val="nil"/>
              <w:bottom w:val="nil"/>
              <w:right w:val="nil"/>
            </w:tcBorders>
          </w:tcPr>
          <w:p w:rsidR="00A96FFB" w:rsidRDefault="00A96FFB" w:rsidP="002C0CDB">
            <w:pPr>
              <w:pStyle w:val="Original"/>
              <w:suppressAutoHyphens/>
              <w:wordWrap/>
            </w:pPr>
            <w:r w:rsidRPr="00291466">
              <w:t>In an exceptional case, if in light of the financial situation of the parties full compens</w:t>
            </w:r>
            <w:r w:rsidRPr="00291466">
              <w:t>a</w:t>
            </w:r>
            <w:r w:rsidRPr="00291466">
              <w:t>tion would be an oppressive burden to the defendant, da</w:t>
            </w:r>
            <w:r w:rsidRPr="00291466">
              <w:t>m</w:t>
            </w:r>
            <w:r w:rsidRPr="00291466">
              <w:t>ages may be reduced. In deciding whether to do so, the basis of liability (Article 1:101), the scope of prote</w:t>
            </w:r>
            <w:r w:rsidRPr="00291466">
              <w:t>c</w:t>
            </w:r>
            <w:r w:rsidRPr="00291466">
              <w:t>tion of the interest (Article 2:102) and the magn</w:t>
            </w:r>
            <w:r w:rsidRPr="00291466">
              <w:t>i</w:t>
            </w:r>
            <w:r w:rsidRPr="00291466">
              <w:t>tude of the damage have to be taken into a</w:t>
            </w:r>
            <w:r w:rsidRPr="00291466">
              <w:t>c</w:t>
            </w:r>
            <w:r w:rsidRPr="00291466">
              <w:t>count in particular.</w:t>
            </w:r>
          </w:p>
        </w:tc>
        <w:tc>
          <w:tcPr>
            <w:tcW w:w="340" w:type="dxa"/>
            <w:tcBorders>
              <w:top w:val="nil"/>
              <w:left w:val="nil"/>
              <w:bottom w:val="nil"/>
              <w:right w:val="nil"/>
            </w:tcBorders>
          </w:tcPr>
          <w:p w:rsidR="00A96FFB" w:rsidRPr="00406B20" w:rsidRDefault="00A96FFB" w:rsidP="002C0CDB">
            <w:pPr>
              <w:pStyle w:val="Translation"/>
              <w:suppressAutoHyphens/>
              <w:wordWrap/>
            </w:pPr>
          </w:p>
        </w:tc>
        <w:tc>
          <w:tcPr>
            <w:tcW w:w="4366" w:type="dxa"/>
            <w:tcBorders>
              <w:top w:val="nil"/>
              <w:left w:val="nil"/>
              <w:bottom w:val="nil"/>
              <w:right w:val="nil"/>
            </w:tcBorders>
          </w:tcPr>
          <w:p w:rsidR="00A96FFB" w:rsidRDefault="00A96FFB" w:rsidP="002C0CDB">
            <w:pPr>
              <w:pStyle w:val="Translation"/>
              <w:suppressAutoHyphens/>
              <w:wordWrap/>
              <w:rPr>
                <w:rFonts w:hint="eastAsia"/>
              </w:rPr>
            </w:pPr>
            <w:r w:rsidRPr="00461585">
              <w:rPr>
                <w:rFonts w:hint="eastAsia"/>
              </w:rPr>
              <w:t>당사자들의</w:t>
            </w:r>
            <w:r w:rsidRPr="00461585">
              <w:rPr>
                <w:rFonts w:hint="eastAsia"/>
              </w:rPr>
              <w:t xml:space="preserve"> </w:t>
            </w:r>
            <w:r w:rsidRPr="00461585">
              <w:rPr>
                <w:rFonts w:hint="eastAsia"/>
              </w:rPr>
              <w:t>재정적</w:t>
            </w:r>
            <w:r w:rsidRPr="00461585">
              <w:rPr>
                <w:rFonts w:hint="eastAsia"/>
              </w:rPr>
              <w:t xml:space="preserve"> </w:t>
            </w:r>
            <w:r w:rsidRPr="00461585">
              <w:rPr>
                <w:rFonts w:hint="eastAsia"/>
              </w:rPr>
              <w:t>상황에</w:t>
            </w:r>
            <w:r w:rsidRPr="00461585">
              <w:rPr>
                <w:rFonts w:hint="eastAsia"/>
              </w:rPr>
              <w:t xml:space="preserve"> </w:t>
            </w:r>
            <w:r w:rsidRPr="00461585">
              <w:rPr>
                <w:rFonts w:hint="eastAsia"/>
              </w:rPr>
              <w:t>비추어</w:t>
            </w:r>
            <w:r w:rsidRPr="00461585">
              <w:rPr>
                <w:rFonts w:hint="eastAsia"/>
              </w:rPr>
              <w:t xml:space="preserve"> </w:t>
            </w:r>
            <w:r w:rsidRPr="00461585">
              <w:rPr>
                <w:rFonts w:hint="eastAsia"/>
              </w:rPr>
              <w:t>전액</w:t>
            </w:r>
            <w:r w:rsidRPr="00461585">
              <w:rPr>
                <w:rFonts w:hint="eastAsia"/>
              </w:rPr>
              <w:t xml:space="preserve"> </w:t>
            </w:r>
            <w:r w:rsidRPr="00461585">
              <w:rPr>
                <w:rFonts w:hint="eastAsia"/>
              </w:rPr>
              <w:t>배상이</w:t>
            </w:r>
            <w:r w:rsidRPr="00461585">
              <w:rPr>
                <w:rFonts w:hint="eastAsia"/>
              </w:rPr>
              <w:t xml:space="preserve"> </w:t>
            </w:r>
            <w:r w:rsidRPr="00461585">
              <w:rPr>
                <w:rFonts w:hint="eastAsia"/>
              </w:rPr>
              <w:t>피고에게</w:t>
            </w:r>
            <w:r w:rsidRPr="00461585">
              <w:rPr>
                <w:rFonts w:hint="eastAsia"/>
              </w:rPr>
              <w:t xml:space="preserve"> </w:t>
            </w:r>
            <w:r w:rsidRPr="00461585">
              <w:rPr>
                <w:rFonts w:hint="eastAsia"/>
              </w:rPr>
              <w:t>과중한</w:t>
            </w:r>
            <w:r w:rsidRPr="00461585">
              <w:rPr>
                <w:rFonts w:hint="eastAsia"/>
              </w:rPr>
              <w:t xml:space="preserve"> </w:t>
            </w:r>
            <w:r w:rsidRPr="00461585">
              <w:rPr>
                <w:rFonts w:hint="eastAsia"/>
              </w:rPr>
              <w:t>부담이</w:t>
            </w:r>
            <w:r w:rsidRPr="00461585">
              <w:rPr>
                <w:rFonts w:hint="eastAsia"/>
              </w:rPr>
              <w:t xml:space="preserve"> </w:t>
            </w:r>
            <w:r w:rsidRPr="00461585">
              <w:rPr>
                <w:rFonts w:hint="eastAsia"/>
              </w:rPr>
              <w:t>될</w:t>
            </w:r>
            <w:r w:rsidRPr="00461585">
              <w:rPr>
                <w:rFonts w:hint="eastAsia"/>
              </w:rPr>
              <w:t xml:space="preserve"> </w:t>
            </w:r>
            <w:r w:rsidRPr="00461585">
              <w:rPr>
                <w:rFonts w:hint="eastAsia"/>
              </w:rPr>
              <w:t>때에는</w:t>
            </w:r>
            <w:r w:rsidRPr="00461585">
              <w:rPr>
                <w:rFonts w:hint="eastAsia"/>
              </w:rPr>
              <w:t xml:space="preserve"> </w:t>
            </w:r>
            <w:r w:rsidRPr="00461585">
              <w:rPr>
                <w:rFonts w:hint="eastAsia"/>
              </w:rPr>
              <w:t>손해배상은</w:t>
            </w:r>
            <w:r w:rsidRPr="00461585">
              <w:rPr>
                <w:rFonts w:hint="eastAsia"/>
              </w:rPr>
              <w:t xml:space="preserve"> </w:t>
            </w:r>
            <w:r w:rsidRPr="00461585">
              <w:rPr>
                <w:rFonts w:hint="eastAsia"/>
              </w:rPr>
              <w:t>예외적으로</w:t>
            </w:r>
            <w:r w:rsidRPr="00461585">
              <w:rPr>
                <w:rFonts w:hint="eastAsia"/>
              </w:rPr>
              <w:t xml:space="preserve"> </w:t>
            </w:r>
            <w:r w:rsidRPr="00461585">
              <w:rPr>
                <w:rFonts w:hint="eastAsia"/>
              </w:rPr>
              <w:t>경감될</w:t>
            </w:r>
            <w:r w:rsidRPr="00461585">
              <w:rPr>
                <w:rFonts w:hint="eastAsia"/>
              </w:rPr>
              <w:t xml:space="preserve"> </w:t>
            </w:r>
            <w:r w:rsidRPr="00461585">
              <w:rPr>
                <w:rFonts w:hint="eastAsia"/>
              </w:rPr>
              <w:t>수</w:t>
            </w:r>
            <w:r w:rsidRPr="00461585">
              <w:rPr>
                <w:rFonts w:hint="eastAsia"/>
              </w:rPr>
              <w:t xml:space="preserve"> </w:t>
            </w:r>
            <w:r w:rsidRPr="00461585">
              <w:rPr>
                <w:rFonts w:hint="eastAsia"/>
              </w:rPr>
              <w:t>있다</w:t>
            </w:r>
            <w:r w:rsidRPr="00461585">
              <w:rPr>
                <w:rFonts w:hint="eastAsia"/>
              </w:rPr>
              <w:t xml:space="preserve">. </w:t>
            </w:r>
            <w:r w:rsidRPr="00461585">
              <w:rPr>
                <w:rFonts w:hint="eastAsia"/>
              </w:rPr>
              <w:t>손해배상의</w:t>
            </w:r>
            <w:r w:rsidRPr="00461585">
              <w:rPr>
                <w:rFonts w:hint="eastAsia"/>
              </w:rPr>
              <w:t xml:space="preserve"> </w:t>
            </w:r>
            <w:r w:rsidRPr="00461585">
              <w:rPr>
                <w:rFonts w:hint="eastAsia"/>
              </w:rPr>
              <w:t>경감</w:t>
            </w:r>
            <w:r w:rsidRPr="00461585">
              <w:rPr>
                <w:rFonts w:hint="eastAsia"/>
              </w:rPr>
              <w:t xml:space="preserve"> </w:t>
            </w:r>
            <w:r w:rsidRPr="00461585">
              <w:rPr>
                <w:rFonts w:hint="eastAsia"/>
              </w:rPr>
              <w:t>여부는</w:t>
            </w:r>
            <w:r w:rsidRPr="00461585">
              <w:rPr>
                <w:rFonts w:hint="eastAsia"/>
              </w:rPr>
              <w:t xml:space="preserve"> </w:t>
            </w:r>
            <w:r w:rsidRPr="00461585">
              <w:rPr>
                <w:rFonts w:hint="eastAsia"/>
              </w:rPr>
              <w:t>특히</w:t>
            </w:r>
            <w:r w:rsidRPr="00461585">
              <w:rPr>
                <w:rFonts w:hint="eastAsia"/>
              </w:rPr>
              <w:t xml:space="preserve"> </w:t>
            </w:r>
            <w:r w:rsidRPr="00461585">
              <w:rPr>
                <w:rFonts w:hint="eastAsia"/>
              </w:rPr>
              <w:t>책임의</w:t>
            </w:r>
            <w:r w:rsidRPr="00461585">
              <w:rPr>
                <w:rFonts w:hint="eastAsia"/>
              </w:rPr>
              <w:t xml:space="preserve"> </w:t>
            </w:r>
            <w:r w:rsidRPr="00461585">
              <w:rPr>
                <w:rFonts w:hint="eastAsia"/>
              </w:rPr>
              <w:t>근거</w:t>
            </w:r>
            <w:r w:rsidRPr="00461585">
              <w:rPr>
                <w:rFonts w:hint="eastAsia"/>
              </w:rPr>
              <w:t xml:space="preserve"> (</w:t>
            </w:r>
            <w:r w:rsidRPr="00461585">
              <w:rPr>
                <w:rFonts w:hint="eastAsia"/>
              </w:rPr>
              <w:t>제</w:t>
            </w:r>
            <w:r w:rsidRPr="00461585">
              <w:rPr>
                <w:rFonts w:hint="eastAsia"/>
              </w:rPr>
              <w:t>1:101</w:t>
            </w:r>
            <w:r w:rsidRPr="00461585">
              <w:rPr>
                <w:rFonts w:hint="eastAsia"/>
              </w:rPr>
              <w:t>조</w:t>
            </w:r>
            <w:r w:rsidRPr="00461585">
              <w:rPr>
                <w:rFonts w:hint="eastAsia"/>
              </w:rPr>
              <w:t xml:space="preserve">), </w:t>
            </w:r>
            <w:r w:rsidRPr="00461585">
              <w:rPr>
                <w:rFonts w:hint="eastAsia"/>
              </w:rPr>
              <w:t>해당</w:t>
            </w:r>
            <w:r w:rsidRPr="00461585">
              <w:rPr>
                <w:rFonts w:hint="eastAsia"/>
              </w:rPr>
              <w:t xml:space="preserve"> </w:t>
            </w:r>
            <w:r w:rsidRPr="00461585">
              <w:rPr>
                <w:rFonts w:hint="eastAsia"/>
              </w:rPr>
              <w:t>이익의</w:t>
            </w:r>
            <w:r w:rsidRPr="00461585">
              <w:rPr>
                <w:rFonts w:hint="eastAsia"/>
              </w:rPr>
              <w:t xml:space="preserve"> </w:t>
            </w:r>
            <w:r w:rsidRPr="00461585">
              <w:rPr>
                <w:rFonts w:hint="eastAsia"/>
              </w:rPr>
              <w:t>보호범위</w:t>
            </w:r>
            <w:r w:rsidRPr="00461585">
              <w:rPr>
                <w:rFonts w:hint="eastAsia"/>
              </w:rPr>
              <w:t>(</w:t>
            </w:r>
            <w:r w:rsidRPr="00461585">
              <w:rPr>
                <w:rFonts w:hint="eastAsia"/>
              </w:rPr>
              <w:t>제</w:t>
            </w:r>
            <w:r w:rsidRPr="00461585">
              <w:rPr>
                <w:rFonts w:hint="eastAsia"/>
              </w:rPr>
              <w:t>2:102</w:t>
            </w:r>
            <w:r w:rsidRPr="00461585">
              <w:rPr>
                <w:rFonts w:hint="eastAsia"/>
              </w:rPr>
              <w:t>조</w:t>
            </w:r>
            <w:r w:rsidRPr="00461585">
              <w:rPr>
                <w:rFonts w:hint="eastAsia"/>
              </w:rPr>
              <w:t xml:space="preserve">) </w:t>
            </w:r>
            <w:r w:rsidRPr="00461585">
              <w:rPr>
                <w:rFonts w:hint="eastAsia"/>
              </w:rPr>
              <w:t>및</w:t>
            </w:r>
            <w:r w:rsidRPr="00461585">
              <w:rPr>
                <w:rFonts w:hint="eastAsia"/>
              </w:rPr>
              <w:t xml:space="preserve"> </w:t>
            </w:r>
            <w:r w:rsidRPr="00461585">
              <w:rPr>
                <w:rFonts w:hint="eastAsia"/>
              </w:rPr>
              <w:t>손해의</w:t>
            </w:r>
            <w:r w:rsidRPr="00461585">
              <w:rPr>
                <w:rFonts w:hint="eastAsia"/>
              </w:rPr>
              <w:t xml:space="preserve"> </w:t>
            </w:r>
            <w:r w:rsidRPr="00461585">
              <w:rPr>
                <w:rFonts w:hint="eastAsia"/>
              </w:rPr>
              <w:t>정도를</w:t>
            </w:r>
            <w:r w:rsidRPr="00461585">
              <w:rPr>
                <w:rFonts w:hint="eastAsia"/>
              </w:rPr>
              <w:t xml:space="preserve"> </w:t>
            </w:r>
            <w:r w:rsidRPr="00461585">
              <w:rPr>
                <w:rFonts w:hint="eastAsia"/>
              </w:rPr>
              <w:t>감안하여</w:t>
            </w:r>
            <w:r w:rsidRPr="00461585">
              <w:rPr>
                <w:rFonts w:hint="eastAsia"/>
              </w:rPr>
              <w:t xml:space="preserve"> </w:t>
            </w:r>
            <w:r w:rsidRPr="00461585">
              <w:rPr>
                <w:rFonts w:hint="eastAsia"/>
              </w:rPr>
              <w:t>결정한다</w:t>
            </w:r>
            <w:r w:rsidRPr="00461585">
              <w:rPr>
                <w:rFonts w:hint="eastAsia"/>
              </w:rPr>
              <w:t>.</w:t>
            </w:r>
          </w:p>
        </w:tc>
      </w:tr>
      <w:bookmarkEnd w:id="0"/>
    </w:tbl>
    <w:p w:rsidR="00AB794D" w:rsidRDefault="00AB794D" w:rsidP="002C0CDB">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B3" w:rsidRDefault="006305B3">
      <w:r>
        <w:separator/>
      </w:r>
    </w:p>
  </w:endnote>
  <w:endnote w:type="continuationSeparator" w:id="0">
    <w:p w:rsidR="006305B3" w:rsidRDefault="0063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Gulim">
    <w:altName w:val="Malgun Gothic"/>
    <w:panose1 w:val="020B0600000101010101"/>
    <w:charset w:val="81"/>
    <w:family w:val="roman"/>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AF" w:rsidRDefault="003B0DAF"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6E6B22">
      <w:rPr>
        <w:rStyle w:val="Seitenzahl"/>
        <w:noProof/>
      </w:rPr>
      <w:t>16</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AF" w:rsidRPr="002238B7" w:rsidRDefault="003B0DAF">
    <w:pPr>
      <w:pStyle w:val="Fuzeile"/>
      <w:rPr>
        <w:lang w:val="de-AT"/>
      </w:rPr>
    </w:pPr>
    <w:r>
      <w:rPr>
        <w:lang w:val="de-AT"/>
      </w:rPr>
      <w:t xml:space="preserve">Korean Translation by </w:t>
    </w:r>
    <w:r>
      <w:t>Yu-Cheol Shin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B3" w:rsidRDefault="006305B3">
      <w:pPr>
        <w:pStyle w:val="Fuzeile"/>
        <w:spacing w:before="120" w:after="120"/>
      </w:pPr>
    </w:p>
  </w:footnote>
  <w:footnote w:type="continuationSeparator" w:id="0">
    <w:p w:rsidR="006305B3" w:rsidRDefault="0063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AF" w:rsidRDefault="003B0DAF"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6E6B22" w:rsidRPr="006E6B22">
      <w:rPr>
        <w:rFonts w:ascii="Gulim" w:eastAsia="Gulim" w:hAnsi="Gulim" w:cs="Gulim" w:hint="eastAsia"/>
        <w:bCs/>
        <w:noProof/>
        <w:lang w:val="de-DE"/>
      </w:rPr>
      <w:t>유럽불법행위법의</w:t>
    </w:r>
    <w:r w:rsidR="006E6B22" w:rsidRPr="006E6B22">
      <w:rPr>
        <w:bCs/>
        <w:noProof/>
        <w:lang w:val="de-DE"/>
      </w:rPr>
      <w:t xml:space="preserve"> </w:t>
    </w:r>
    <w:r w:rsidR="006E6B22" w:rsidRPr="006E6B22">
      <w:rPr>
        <w:rFonts w:ascii="Gulim" w:eastAsia="Gulim" w:hAnsi="Gulim" w:cs="Gulim" w:hint="eastAsia"/>
        <w:bCs/>
        <w:noProof/>
        <w:lang w:val="de-DE"/>
      </w:rPr>
      <w:t>원칙</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10FCB"/>
    <w:rsid w:val="00032C29"/>
    <w:rsid w:val="000857E0"/>
    <w:rsid w:val="000D5E5B"/>
    <w:rsid w:val="000E6345"/>
    <w:rsid w:val="000F46A7"/>
    <w:rsid w:val="00100335"/>
    <w:rsid w:val="00111185"/>
    <w:rsid w:val="00112FF2"/>
    <w:rsid w:val="00116F81"/>
    <w:rsid w:val="00156132"/>
    <w:rsid w:val="0019067C"/>
    <w:rsid w:val="001E09E5"/>
    <w:rsid w:val="001E2EDD"/>
    <w:rsid w:val="001F1776"/>
    <w:rsid w:val="00202250"/>
    <w:rsid w:val="00220420"/>
    <w:rsid w:val="002238B7"/>
    <w:rsid w:val="00231A70"/>
    <w:rsid w:val="002344FE"/>
    <w:rsid w:val="0025222B"/>
    <w:rsid w:val="002570A3"/>
    <w:rsid w:val="0028097B"/>
    <w:rsid w:val="00291466"/>
    <w:rsid w:val="002A5B8F"/>
    <w:rsid w:val="002B21A3"/>
    <w:rsid w:val="002B6CE5"/>
    <w:rsid w:val="002C0CDB"/>
    <w:rsid w:val="002C1E38"/>
    <w:rsid w:val="002D4589"/>
    <w:rsid w:val="002E23A2"/>
    <w:rsid w:val="002F729D"/>
    <w:rsid w:val="00332042"/>
    <w:rsid w:val="00332EEC"/>
    <w:rsid w:val="00357847"/>
    <w:rsid w:val="003A0164"/>
    <w:rsid w:val="003B0DAF"/>
    <w:rsid w:val="003B30F4"/>
    <w:rsid w:val="003F3E2B"/>
    <w:rsid w:val="00406B20"/>
    <w:rsid w:val="00462C16"/>
    <w:rsid w:val="004B3749"/>
    <w:rsid w:val="004E2E63"/>
    <w:rsid w:val="00507257"/>
    <w:rsid w:val="0055184C"/>
    <w:rsid w:val="005B3AA4"/>
    <w:rsid w:val="005B63AE"/>
    <w:rsid w:val="005C3597"/>
    <w:rsid w:val="00601325"/>
    <w:rsid w:val="00612EA8"/>
    <w:rsid w:val="00614C1C"/>
    <w:rsid w:val="006305B3"/>
    <w:rsid w:val="00660A74"/>
    <w:rsid w:val="00681DA8"/>
    <w:rsid w:val="006B2F67"/>
    <w:rsid w:val="006C0299"/>
    <w:rsid w:val="006D1C72"/>
    <w:rsid w:val="006E6B22"/>
    <w:rsid w:val="00700034"/>
    <w:rsid w:val="0076492A"/>
    <w:rsid w:val="007C64E0"/>
    <w:rsid w:val="007D6E1F"/>
    <w:rsid w:val="00817732"/>
    <w:rsid w:val="008257B3"/>
    <w:rsid w:val="00872A71"/>
    <w:rsid w:val="008853DF"/>
    <w:rsid w:val="008B115F"/>
    <w:rsid w:val="008D59B9"/>
    <w:rsid w:val="00923E8C"/>
    <w:rsid w:val="00962CB0"/>
    <w:rsid w:val="00987B26"/>
    <w:rsid w:val="009A52B2"/>
    <w:rsid w:val="009B2C71"/>
    <w:rsid w:val="009D6868"/>
    <w:rsid w:val="009F23B3"/>
    <w:rsid w:val="00A128BA"/>
    <w:rsid w:val="00A234D3"/>
    <w:rsid w:val="00A245C2"/>
    <w:rsid w:val="00A34B6F"/>
    <w:rsid w:val="00A40B79"/>
    <w:rsid w:val="00A415BD"/>
    <w:rsid w:val="00A65737"/>
    <w:rsid w:val="00A96FFB"/>
    <w:rsid w:val="00AB794D"/>
    <w:rsid w:val="00AC5CE7"/>
    <w:rsid w:val="00B1562A"/>
    <w:rsid w:val="00B403C3"/>
    <w:rsid w:val="00B515A9"/>
    <w:rsid w:val="00B62D31"/>
    <w:rsid w:val="00B77AB5"/>
    <w:rsid w:val="00BB5FD9"/>
    <w:rsid w:val="00BB6CA3"/>
    <w:rsid w:val="00BF17A4"/>
    <w:rsid w:val="00C01CD9"/>
    <w:rsid w:val="00C14169"/>
    <w:rsid w:val="00C241A2"/>
    <w:rsid w:val="00C61389"/>
    <w:rsid w:val="00C7354A"/>
    <w:rsid w:val="00C83AA7"/>
    <w:rsid w:val="00CA32C3"/>
    <w:rsid w:val="00CE5845"/>
    <w:rsid w:val="00D11810"/>
    <w:rsid w:val="00D27A90"/>
    <w:rsid w:val="00D332A2"/>
    <w:rsid w:val="00D353A7"/>
    <w:rsid w:val="00D53E38"/>
    <w:rsid w:val="00D946ED"/>
    <w:rsid w:val="00DD60E5"/>
    <w:rsid w:val="00DE0EFC"/>
    <w:rsid w:val="00DE2A70"/>
    <w:rsid w:val="00DF41A4"/>
    <w:rsid w:val="00DF5EB5"/>
    <w:rsid w:val="00E060DB"/>
    <w:rsid w:val="00E1204F"/>
    <w:rsid w:val="00E560F2"/>
    <w:rsid w:val="00E81F56"/>
    <w:rsid w:val="00E822AC"/>
    <w:rsid w:val="00EB0562"/>
    <w:rsid w:val="00ED027C"/>
    <w:rsid w:val="00F06C81"/>
    <w:rsid w:val="00F44971"/>
    <w:rsid w:val="00F508BC"/>
    <w:rsid w:val="00F850D0"/>
    <w:rsid w:val="00F918F5"/>
    <w:rsid w:val="00FA0457"/>
    <w:rsid w:val="00FB73D2"/>
    <w:rsid w:val="00FC565D"/>
    <w:rsid w:val="00FD5E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2851FF5-C1EE-43BD-B7FD-C716F4F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231A70"/>
    <w:rPr>
      <w:rFonts w:eastAsia="Batang" w:cs="Courier New"/>
      <w:color w:val="000000"/>
      <w:lang w:val="fr-FR" w:eastAsia="ko-KR"/>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rsid w:val="009A52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3704</Words>
  <Characters>23336</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2005-02-11T12:31:00Z</cp:lastPrinted>
  <dcterms:created xsi:type="dcterms:W3CDTF">2019-04-30T10:05:00Z</dcterms:created>
  <dcterms:modified xsi:type="dcterms:W3CDTF">2019-04-30T10:05:00Z</dcterms:modified>
</cp:coreProperties>
</file>